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CC0B" w14:textId="61BCB500" w:rsidR="00042A90" w:rsidRPr="00ED62EA" w:rsidRDefault="008615D5" w:rsidP="00F03490">
      <w:pPr>
        <w:autoSpaceDE w:val="0"/>
        <w:autoSpaceDN w:val="0"/>
        <w:adjustRightInd w:val="0"/>
        <w:jc w:val="center"/>
        <w:rPr>
          <w:rFonts w:ascii="Garamond" w:hAnsi="Garamond"/>
          <w:b/>
          <w:bCs/>
          <w:smallCaps/>
        </w:rPr>
      </w:pPr>
      <w:r w:rsidRPr="00ED62EA">
        <w:rPr>
          <w:rFonts w:ascii="Garamond" w:hAnsi="Garamond"/>
          <w:b/>
          <w:bCs/>
          <w:smallCaps/>
        </w:rPr>
        <w:t>TRATTAMENTO DEI DATI PERSONALI DEI DIPENDENTI E COLLABORATORI</w:t>
      </w:r>
    </w:p>
    <w:p w14:paraId="5DD7751E" w14:textId="77777777" w:rsidR="008615D5" w:rsidRPr="00ED62EA" w:rsidRDefault="008615D5" w:rsidP="00BC7159">
      <w:pPr>
        <w:pStyle w:val="Standard"/>
        <w:spacing w:after="0"/>
        <w:jc w:val="both"/>
        <w:rPr>
          <w:rFonts w:ascii="Garamond" w:eastAsia="Times New Roman" w:hAnsi="Garamond" w:cs="Times New Roman"/>
          <w:kern w:val="0"/>
          <w:sz w:val="24"/>
          <w:szCs w:val="24"/>
        </w:rPr>
      </w:pPr>
    </w:p>
    <w:p w14:paraId="2632B74E" w14:textId="2FD824D1" w:rsidR="00BC7159" w:rsidRPr="00ED62EA" w:rsidRDefault="00BC7159" w:rsidP="00BC7159">
      <w:pPr>
        <w:pStyle w:val="Standard"/>
        <w:spacing w:after="0"/>
        <w:jc w:val="both"/>
        <w:rPr>
          <w:rFonts w:ascii="Garamond" w:eastAsia="Times New Roman" w:hAnsi="Garamond" w:cs="Times New Roman"/>
          <w:kern w:val="0"/>
          <w:sz w:val="24"/>
          <w:szCs w:val="24"/>
        </w:rPr>
      </w:pPr>
      <w:r w:rsidRPr="00ED62EA">
        <w:rPr>
          <w:rFonts w:ascii="Garamond" w:eastAsia="Times New Roman" w:hAnsi="Garamond" w:cs="Times New Roman"/>
          <w:kern w:val="0"/>
          <w:sz w:val="24"/>
          <w:szCs w:val="24"/>
        </w:rPr>
        <w:t xml:space="preserve">Gentile </w:t>
      </w:r>
      <w:r w:rsidR="00ED62EA" w:rsidRPr="00ED62EA">
        <w:rPr>
          <w:rFonts w:ascii="Garamond" w:eastAsia="Times New Roman" w:hAnsi="Garamond" w:cs="Times New Roman"/>
          <w:kern w:val="0"/>
          <w:sz w:val="24"/>
          <w:szCs w:val="24"/>
        </w:rPr>
        <w:t>Dipendente/Collaboratore,</w:t>
      </w:r>
    </w:p>
    <w:p w14:paraId="7EE9A23E" w14:textId="77777777" w:rsidR="007015A2" w:rsidRPr="00ED62EA" w:rsidRDefault="007015A2" w:rsidP="00BC7159">
      <w:pPr>
        <w:pStyle w:val="Standard"/>
        <w:spacing w:after="0"/>
        <w:jc w:val="both"/>
        <w:rPr>
          <w:rFonts w:ascii="Garamond" w:eastAsia="Times New Roman" w:hAnsi="Garamond" w:cs="Times New Roman"/>
          <w:kern w:val="0"/>
          <w:sz w:val="24"/>
          <w:szCs w:val="24"/>
        </w:rPr>
      </w:pPr>
    </w:p>
    <w:p w14:paraId="02AEE034" w14:textId="5BB82933" w:rsidR="00BC7159" w:rsidRPr="00ED62EA" w:rsidRDefault="00BC7159" w:rsidP="00BC7159">
      <w:pPr>
        <w:pStyle w:val="Standard"/>
        <w:spacing w:after="120"/>
        <w:jc w:val="both"/>
        <w:rPr>
          <w:rFonts w:ascii="Garamond" w:eastAsia="Times New Roman" w:hAnsi="Garamond" w:cs="Times New Roman"/>
          <w:kern w:val="0"/>
          <w:sz w:val="24"/>
          <w:szCs w:val="24"/>
        </w:rPr>
      </w:pPr>
      <w:r w:rsidRPr="00ED62EA">
        <w:rPr>
          <w:rFonts w:ascii="Garamond" w:eastAsia="Times New Roman" w:hAnsi="Garamond" w:cs="Times New Roman"/>
          <w:kern w:val="0"/>
          <w:sz w:val="24"/>
          <w:szCs w:val="24"/>
        </w:rPr>
        <w:t>in attuazione del Regolamento UE 679/2016 (Regolamento Generale sulla Protezione dei Dati – di seguito “Regolamento” o “GDPR”) ed in conformità rispetto a quanto previsto dal D.</w:t>
      </w:r>
      <w:r w:rsidR="00173279" w:rsidRPr="00ED62EA">
        <w:rPr>
          <w:rFonts w:ascii="Garamond" w:eastAsia="Times New Roman" w:hAnsi="Garamond" w:cs="Times New Roman"/>
          <w:kern w:val="0"/>
          <w:sz w:val="24"/>
          <w:szCs w:val="24"/>
        </w:rPr>
        <w:t xml:space="preserve"> </w:t>
      </w:r>
      <w:r w:rsidRPr="00ED62EA">
        <w:rPr>
          <w:rFonts w:ascii="Garamond" w:eastAsia="Times New Roman" w:hAnsi="Garamond" w:cs="Times New Roman"/>
          <w:kern w:val="0"/>
          <w:sz w:val="24"/>
          <w:szCs w:val="24"/>
        </w:rPr>
        <w:t>Lgs. 196/03 “Codice in materia di Protezione dei Dati Personali” come modificato dal D.</w:t>
      </w:r>
      <w:r w:rsidR="00173279" w:rsidRPr="00ED62EA">
        <w:rPr>
          <w:rFonts w:ascii="Garamond" w:eastAsia="Times New Roman" w:hAnsi="Garamond" w:cs="Times New Roman"/>
          <w:kern w:val="0"/>
          <w:sz w:val="24"/>
          <w:szCs w:val="24"/>
        </w:rPr>
        <w:t xml:space="preserve"> </w:t>
      </w:r>
      <w:r w:rsidRPr="00ED62EA">
        <w:rPr>
          <w:rFonts w:ascii="Garamond" w:eastAsia="Times New Roman" w:hAnsi="Garamond" w:cs="Times New Roman"/>
          <w:kern w:val="0"/>
          <w:sz w:val="24"/>
          <w:szCs w:val="24"/>
        </w:rPr>
        <w:t xml:space="preserve">Lgs. 101/2018 (di seguito anche “Codice”), </w:t>
      </w:r>
      <w:r w:rsidR="00ED62EA" w:rsidRPr="00ED62EA">
        <w:rPr>
          <w:rFonts w:ascii="Garamond" w:hAnsi="Garamond"/>
          <w:b/>
          <w:bCs/>
          <w:sz w:val="24"/>
          <w:szCs w:val="24"/>
        </w:rPr>
        <w:t>C.M.A. Casa mia per anziani S.r.l</w:t>
      </w:r>
      <w:r w:rsidR="00ED62EA">
        <w:rPr>
          <w:rFonts w:ascii="Garamond" w:hAnsi="Garamond"/>
          <w:sz w:val="24"/>
          <w:szCs w:val="24"/>
        </w:rPr>
        <w:t xml:space="preserve">., </w:t>
      </w:r>
      <w:r w:rsidR="001D386A" w:rsidRPr="00ED62EA">
        <w:rPr>
          <w:rFonts w:ascii="Garamond" w:eastAsia="Times New Roman" w:hAnsi="Garamond" w:cs="Times New Roman"/>
          <w:kern w:val="0"/>
          <w:sz w:val="24"/>
          <w:szCs w:val="24"/>
        </w:rPr>
        <w:t xml:space="preserve">con sede legale in Via </w:t>
      </w:r>
      <w:r w:rsidR="00712023" w:rsidRPr="00ED62EA">
        <w:rPr>
          <w:rFonts w:ascii="Garamond" w:eastAsia="Times New Roman" w:hAnsi="Garamond" w:cs="Times New Roman"/>
          <w:kern w:val="0"/>
          <w:sz w:val="24"/>
          <w:szCs w:val="24"/>
        </w:rPr>
        <w:t>dell’Elettronica, 1, Pozzilli</w:t>
      </w:r>
      <w:r w:rsidR="001D386A" w:rsidRPr="00ED62EA">
        <w:rPr>
          <w:rFonts w:ascii="Garamond" w:eastAsia="Times New Roman" w:hAnsi="Garamond" w:cs="Times New Roman"/>
          <w:kern w:val="0"/>
          <w:sz w:val="24"/>
          <w:szCs w:val="24"/>
        </w:rPr>
        <w:t xml:space="preserve"> (</w:t>
      </w:r>
      <w:r w:rsidR="00712023" w:rsidRPr="00ED62EA">
        <w:rPr>
          <w:rFonts w:ascii="Garamond" w:eastAsia="Times New Roman" w:hAnsi="Garamond" w:cs="Times New Roman"/>
          <w:kern w:val="0"/>
          <w:sz w:val="24"/>
          <w:szCs w:val="24"/>
        </w:rPr>
        <w:t>IS</w:t>
      </w:r>
      <w:r w:rsidR="001D386A" w:rsidRPr="00ED62EA">
        <w:rPr>
          <w:rFonts w:ascii="Garamond" w:eastAsia="Times New Roman" w:hAnsi="Garamond" w:cs="Times New Roman"/>
          <w:kern w:val="0"/>
          <w:sz w:val="24"/>
          <w:szCs w:val="24"/>
        </w:rPr>
        <w:t xml:space="preserve">) - </w:t>
      </w:r>
      <w:r w:rsidR="00712023" w:rsidRPr="00ED62EA">
        <w:rPr>
          <w:rFonts w:ascii="Garamond" w:eastAsia="Times New Roman" w:hAnsi="Garamond" w:cs="Times New Roman"/>
          <w:kern w:val="0"/>
          <w:sz w:val="24"/>
          <w:szCs w:val="24"/>
        </w:rPr>
        <w:t>86077</w:t>
      </w:r>
      <w:r w:rsidR="001D386A" w:rsidRPr="00ED62EA">
        <w:rPr>
          <w:rFonts w:ascii="Garamond" w:eastAsia="Times New Roman" w:hAnsi="Garamond" w:cs="Times New Roman"/>
          <w:kern w:val="0"/>
          <w:sz w:val="24"/>
          <w:szCs w:val="24"/>
        </w:rPr>
        <w:t xml:space="preserve">, </w:t>
      </w:r>
      <w:r w:rsidR="00ED62EA">
        <w:rPr>
          <w:rFonts w:ascii="Garamond" w:eastAsia="Times New Roman" w:hAnsi="Garamond" w:cs="Times New Roman"/>
          <w:kern w:val="0"/>
          <w:sz w:val="24"/>
          <w:szCs w:val="24"/>
        </w:rPr>
        <w:t xml:space="preserve">e con sede operativa in Piazza </w:t>
      </w:r>
      <w:proofErr w:type="spellStart"/>
      <w:r w:rsidR="00ED62EA">
        <w:rPr>
          <w:rFonts w:ascii="Garamond" w:eastAsia="Times New Roman" w:hAnsi="Garamond" w:cs="Times New Roman"/>
          <w:kern w:val="0"/>
          <w:sz w:val="24"/>
          <w:szCs w:val="24"/>
        </w:rPr>
        <w:t>Veneziale</w:t>
      </w:r>
      <w:proofErr w:type="spellEnd"/>
      <w:r w:rsidR="00ED62EA">
        <w:rPr>
          <w:rFonts w:ascii="Garamond" w:eastAsia="Times New Roman" w:hAnsi="Garamond" w:cs="Times New Roman"/>
          <w:kern w:val="0"/>
          <w:sz w:val="24"/>
          <w:szCs w:val="24"/>
        </w:rPr>
        <w:t xml:space="preserve"> 1, Isernia (IS), 86170 </w:t>
      </w:r>
      <w:r w:rsidR="00061295" w:rsidRPr="00ED62EA">
        <w:rPr>
          <w:rFonts w:ascii="Garamond" w:eastAsia="Times New Roman" w:hAnsi="Garamond" w:cs="Times New Roman"/>
          <w:kern w:val="0"/>
          <w:sz w:val="24"/>
          <w:szCs w:val="24"/>
        </w:rPr>
        <w:t>(</w:t>
      </w:r>
      <w:r w:rsidRPr="00ED62EA">
        <w:rPr>
          <w:rFonts w:ascii="Garamond" w:eastAsia="Times New Roman" w:hAnsi="Garamond" w:cs="Times New Roman"/>
          <w:kern w:val="0"/>
          <w:sz w:val="24"/>
          <w:szCs w:val="24"/>
        </w:rPr>
        <w:t>nel seguito, per brevità, anche “</w:t>
      </w:r>
      <w:r w:rsidR="00CD3028" w:rsidRPr="00ED62EA">
        <w:rPr>
          <w:rFonts w:ascii="Garamond" w:eastAsia="Times New Roman" w:hAnsi="Garamond" w:cs="Times New Roman"/>
          <w:kern w:val="0"/>
          <w:sz w:val="24"/>
          <w:szCs w:val="24"/>
        </w:rPr>
        <w:t>la Società</w:t>
      </w:r>
      <w:r w:rsidRPr="00ED62EA">
        <w:rPr>
          <w:rFonts w:ascii="Garamond" w:eastAsia="Times New Roman" w:hAnsi="Garamond" w:cs="Times New Roman"/>
          <w:kern w:val="0"/>
          <w:sz w:val="24"/>
          <w:szCs w:val="24"/>
        </w:rPr>
        <w:t>”), in qualità di Titolare del trattamento dei dati, con il presente documento la informa sulle finalità e le modalità di utilizzo dei suoi dati personali nell'ambito delle proprie attività istituzionali e sull'esercizio dei suoi diritti (Artt. 15 – 22 del Regolamento).</w:t>
      </w:r>
    </w:p>
    <w:p w14:paraId="09DBD0D8" w14:textId="61205F33" w:rsidR="00BC7159" w:rsidRPr="00ED62EA" w:rsidRDefault="00BC7159" w:rsidP="00BC7159">
      <w:pPr>
        <w:pStyle w:val="Standard"/>
        <w:spacing w:after="0"/>
        <w:jc w:val="both"/>
        <w:rPr>
          <w:rFonts w:ascii="Garamond" w:eastAsia="Times New Roman" w:hAnsi="Garamond" w:cs="Times New Roman"/>
          <w:kern w:val="0"/>
          <w:sz w:val="24"/>
          <w:szCs w:val="24"/>
        </w:rPr>
      </w:pPr>
      <w:r w:rsidRPr="00ED62EA">
        <w:rPr>
          <w:rFonts w:ascii="Garamond" w:eastAsia="Times New Roman" w:hAnsi="Garamond" w:cs="Times New Roman"/>
          <w:kern w:val="0"/>
          <w:sz w:val="24"/>
          <w:szCs w:val="24"/>
        </w:rPr>
        <w:t>I dati personali che le vengono richiesti, quali i dati anagrafici e fiscali Suoi e dei Suoi familiari a carico, o comunque componenti del Suo nucleo</w:t>
      </w:r>
      <w:r w:rsidR="00ED62EA">
        <w:rPr>
          <w:rFonts w:ascii="Garamond" w:eastAsia="Times New Roman" w:hAnsi="Garamond" w:cs="Times New Roman"/>
          <w:kern w:val="0"/>
          <w:sz w:val="24"/>
          <w:szCs w:val="24"/>
        </w:rPr>
        <w:t xml:space="preserve"> </w:t>
      </w:r>
      <w:r w:rsidRPr="00ED62EA">
        <w:rPr>
          <w:rFonts w:ascii="Garamond" w:eastAsia="Times New Roman" w:hAnsi="Garamond" w:cs="Times New Roman"/>
          <w:kern w:val="0"/>
          <w:sz w:val="24"/>
          <w:szCs w:val="24"/>
        </w:rPr>
        <w:t>familiare, sono necessari per l’esecuzione del rapporto di lavoro, e trattati nel rispetto del segreto professionale e del segreto d'ufficio e secondo i principi della normativa in materia di protezione dei dati personali.</w:t>
      </w:r>
    </w:p>
    <w:p w14:paraId="4B146ABA" w14:textId="1A57ED89" w:rsidR="005D35DE" w:rsidRPr="00ED62EA" w:rsidRDefault="008D5BED" w:rsidP="009F4706">
      <w:pPr>
        <w:pStyle w:val="Paragrafoelenco"/>
        <w:numPr>
          <w:ilvl w:val="0"/>
          <w:numId w:val="5"/>
        </w:numPr>
        <w:spacing w:before="120"/>
        <w:jc w:val="both"/>
        <w:rPr>
          <w:rFonts w:ascii="Garamond" w:hAnsi="Garamond"/>
          <w:b/>
          <w:sz w:val="24"/>
          <w:szCs w:val="24"/>
        </w:rPr>
      </w:pPr>
      <w:r w:rsidRPr="00ED62EA">
        <w:rPr>
          <w:rFonts w:ascii="Garamond" w:hAnsi="Garamond"/>
          <w:b/>
          <w:sz w:val="24"/>
          <w:szCs w:val="24"/>
        </w:rPr>
        <w:t>TITOLARE DEL TRATTAMENTO E RESPONSABILE DELLA PROTEZIONE DEI DATI</w:t>
      </w:r>
    </w:p>
    <w:p w14:paraId="7A659B5E" w14:textId="2F4EABB2" w:rsidR="00CD3028" w:rsidRPr="00ED62EA" w:rsidRDefault="00CD3028" w:rsidP="00CD3028">
      <w:pPr>
        <w:spacing w:before="60"/>
        <w:jc w:val="both"/>
        <w:rPr>
          <w:rFonts w:ascii="Garamond" w:hAnsi="Garamond"/>
        </w:rPr>
      </w:pPr>
      <w:r w:rsidRPr="00ED62EA">
        <w:rPr>
          <w:rFonts w:ascii="Garamond" w:hAnsi="Garamond"/>
        </w:rPr>
        <w:t xml:space="preserve">Il Titolare del Trattamento dei dati è </w:t>
      </w:r>
      <w:r w:rsidR="00ED62EA" w:rsidRPr="00ED62EA">
        <w:rPr>
          <w:rFonts w:ascii="Garamond" w:hAnsi="Garamond"/>
          <w:b/>
          <w:bCs/>
        </w:rPr>
        <w:t>C.M.A. Casa mia per anziani S.r.l</w:t>
      </w:r>
      <w:r w:rsidR="00ED62EA">
        <w:rPr>
          <w:rFonts w:ascii="Garamond" w:hAnsi="Garamond"/>
        </w:rPr>
        <w:t xml:space="preserve">., </w:t>
      </w:r>
      <w:r w:rsidR="00ED62EA" w:rsidRPr="00ED62EA">
        <w:rPr>
          <w:rFonts w:ascii="Garamond" w:hAnsi="Garamond"/>
        </w:rPr>
        <w:t xml:space="preserve">con sede legale in Via dell’Elettronica, 1, Pozzilli (IS) - 86077, </w:t>
      </w:r>
      <w:r w:rsidR="00ED62EA">
        <w:rPr>
          <w:rFonts w:ascii="Garamond" w:hAnsi="Garamond"/>
        </w:rPr>
        <w:t xml:space="preserve">e con sede operativa in Piazza </w:t>
      </w:r>
      <w:proofErr w:type="spellStart"/>
      <w:r w:rsidR="00ED62EA">
        <w:rPr>
          <w:rFonts w:ascii="Garamond" w:hAnsi="Garamond"/>
        </w:rPr>
        <w:t>Veneziale</w:t>
      </w:r>
      <w:proofErr w:type="spellEnd"/>
      <w:r w:rsidR="00ED62EA">
        <w:rPr>
          <w:rFonts w:ascii="Garamond" w:hAnsi="Garamond"/>
        </w:rPr>
        <w:t xml:space="preserve"> 1, Isernia (IS), 86170</w:t>
      </w:r>
      <w:r w:rsidR="00712023" w:rsidRPr="00ED62EA">
        <w:rPr>
          <w:rFonts w:ascii="Garamond" w:hAnsi="Garamond"/>
        </w:rPr>
        <w:t xml:space="preserve">, </w:t>
      </w:r>
      <w:r w:rsidRPr="00ED62EA">
        <w:rPr>
          <w:rFonts w:ascii="Garamond" w:hAnsi="Garamond"/>
        </w:rPr>
        <w:t>che può essere contattato al seguente riferimento PEC</w:t>
      </w:r>
      <w:r w:rsidR="00712023" w:rsidRPr="00ED62EA">
        <w:rPr>
          <w:rFonts w:ascii="Garamond" w:hAnsi="Garamond"/>
        </w:rPr>
        <w:t>:</w:t>
      </w:r>
      <w:r w:rsidR="00ED62EA">
        <w:rPr>
          <w:rFonts w:ascii="Garamond" w:hAnsi="Garamond"/>
        </w:rPr>
        <w:t xml:space="preserve"> </w:t>
      </w:r>
      <w:hyperlink r:id="rId8" w:history="1">
        <w:r w:rsidR="00ED62EA" w:rsidRPr="00DB125C">
          <w:rPr>
            <w:rStyle w:val="Collegamentoipertestuale"/>
            <w:rFonts w:ascii="Garamond" w:hAnsi="Garamond"/>
          </w:rPr>
          <w:t>cma@pecimprese.it</w:t>
        </w:r>
      </w:hyperlink>
      <w:r w:rsidR="00ED62EA">
        <w:rPr>
          <w:rFonts w:ascii="Garamond" w:hAnsi="Garamond"/>
        </w:rPr>
        <w:t xml:space="preserve"> . </w:t>
      </w:r>
      <w:r w:rsidR="00173279" w:rsidRPr="00ED62EA">
        <w:rPr>
          <w:rFonts w:ascii="Garamond" w:hAnsi="Garamond"/>
        </w:rPr>
        <w:t xml:space="preserve"> </w:t>
      </w:r>
    </w:p>
    <w:p w14:paraId="0A242FDD" w14:textId="4D29CFDE" w:rsidR="005D35DE" w:rsidRPr="00ED62EA" w:rsidRDefault="004037FA" w:rsidP="009C5841">
      <w:pPr>
        <w:spacing w:before="60"/>
        <w:jc w:val="both"/>
        <w:rPr>
          <w:rFonts w:ascii="Garamond" w:hAnsi="Garamond"/>
        </w:rPr>
      </w:pPr>
      <w:r w:rsidRPr="00ED62EA">
        <w:rPr>
          <w:rFonts w:ascii="Garamond" w:hAnsi="Garamond"/>
        </w:rPr>
        <w:t xml:space="preserve">Il Responsabile della Protezione dei Dati (RPD) è raggiungibile </w:t>
      </w:r>
      <w:r w:rsidR="00CD3028" w:rsidRPr="00ED62EA">
        <w:rPr>
          <w:rFonts w:ascii="Garamond" w:hAnsi="Garamond"/>
        </w:rPr>
        <w:t>ai seguenti recapiti</w:t>
      </w:r>
      <w:r w:rsidR="00061295" w:rsidRPr="00ED62EA">
        <w:rPr>
          <w:rFonts w:ascii="Garamond" w:hAnsi="Garamond"/>
        </w:rPr>
        <w:t xml:space="preserve">: </w:t>
      </w:r>
      <w:hyperlink r:id="rId9" w:history="1">
        <w:r w:rsidR="00ED62EA" w:rsidRPr="00DB125C">
          <w:rPr>
            <w:rStyle w:val="Collegamentoipertestuale"/>
            <w:rFonts w:ascii="Garamond" w:hAnsi="Garamond"/>
          </w:rPr>
          <w:t>antonino.mancini@icloud.com</w:t>
        </w:r>
      </w:hyperlink>
      <w:r w:rsidR="00ED62EA">
        <w:rPr>
          <w:rFonts w:ascii="Garamond" w:hAnsi="Garamond"/>
        </w:rPr>
        <w:t xml:space="preserve"> e all’indirizzo PEC: </w:t>
      </w:r>
      <w:hyperlink r:id="rId10" w:history="1">
        <w:r w:rsidR="00ED62EA" w:rsidRPr="00DB125C">
          <w:rPr>
            <w:rStyle w:val="Collegamentoipertestuale"/>
            <w:rFonts w:ascii="Garamond" w:hAnsi="Garamond"/>
          </w:rPr>
          <w:t>antoninomancini@avvocatopec.com</w:t>
        </w:r>
      </w:hyperlink>
      <w:r w:rsidR="00ED62EA">
        <w:rPr>
          <w:rFonts w:ascii="Garamond" w:hAnsi="Garamond"/>
        </w:rPr>
        <w:t xml:space="preserve"> e al seguente recapito telefonico, +39 0865 915340. </w:t>
      </w:r>
    </w:p>
    <w:p w14:paraId="00A36DF8" w14:textId="27F3A61D" w:rsidR="005D35DE" w:rsidRPr="00ED62EA" w:rsidRDefault="005D35DE" w:rsidP="009F4706">
      <w:pPr>
        <w:pStyle w:val="Paragrafoelenco"/>
        <w:numPr>
          <w:ilvl w:val="0"/>
          <w:numId w:val="5"/>
        </w:numPr>
        <w:spacing w:before="120"/>
        <w:jc w:val="both"/>
        <w:rPr>
          <w:rFonts w:ascii="Garamond" w:hAnsi="Garamond"/>
          <w:b/>
          <w:bCs/>
          <w:sz w:val="24"/>
          <w:szCs w:val="24"/>
        </w:rPr>
      </w:pPr>
      <w:r w:rsidRPr="00ED62EA">
        <w:rPr>
          <w:rFonts w:ascii="Garamond" w:hAnsi="Garamond"/>
          <w:b/>
          <w:bCs/>
          <w:sz w:val="24"/>
          <w:szCs w:val="24"/>
        </w:rPr>
        <w:t>BASE GIURIDICA e FINALITÀ DEL TRATTAMENTO</w:t>
      </w:r>
    </w:p>
    <w:p w14:paraId="5BC0A810" w14:textId="02E2BF9F" w:rsidR="0013217E" w:rsidRDefault="0013217E" w:rsidP="0013217E">
      <w:pPr>
        <w:pStyle w:val="Default"/>
        <w:jc w:val="both"/>
        <w:rPr>
          <w:rFonts w:ascii="Garamond" w:hAnsi="Garamond"/>
        </w:rPr>
      </w:pPr>
      <w:r w:rsidRPr="00ED62EA">
        <w:rPr>
          <w:rFonts w:ascii="Garamond" w:hAnsi="Garamond"/>
          <w:color w:val="00000A"/>
        </w:rPr>
        <w:t>Alla luce degli Artt. 2-ter, 2-sexies, 2-septies del Codice in materia di protezione dei dati personali (di seguito Codice),</w:t>
      </w:r>
      <w:r w:rsidR="00173279" w:rsidRPr="00ED62EA">
        <w:rPr>
          <w:rFonts w:ascii="Garamond" w:hAnsi="Garamond"/>
          <w:color w:val="00000A"/>
        </w:rPr>
        <w:t xml:space="preserve"> d</w:t>
      </w:r>
      <w:r w:rsidRPr="00ED62EA">
        <w:rPr>
          <w:rFonts w:ascii="Garamond" w:hAnsi="Garamond"/>
          <w:color w:val="00000A"/>
        </w:rPr>
        <w:t xml:space="preserve">ell’art. </w:t>
      </w:r>
      <w:r w:rsidRPr="00ED62EA">
        <w:rPr>
          <w:rFonts w:ascii="Garamond" w:hAnsi="Garamond"/>
        </w:rPr>
        <w:t xml:space="preserve">6 par. 1, lett. b), c) ed e) e </w:t>
      </w:r>
      <w:r w:rsidRPr="00ED62EA">
        <w:rPr>
          <w:rFonts w:ascii="Garamond" w:hAnsi="Garamond"/>
          <w:color w:val="00000A"/>
        </w:rPr>
        <w:t>dell'art.9, paragrafo 2, lettera b) del Regolamento, i trattamenti dei Suoi dati personali, sono effettuati da</w:t>
      </w:r>
      <w:r w:rsidR="00CD3028" w:rsidRPr="00ED62EA">
        <w:rPr>
          <w:rFonts w:ascii="Garamond" w:hAnsi="Garamond"/>
          <w:color w:val="00000A"/>
        </w:rPr>
        <w:t>lla Società</w:t>
      </w:r>
      <w:r w:rsidRPr="00ED62EA">
        <w:rPr>
          <w:rFonts w:ascii="Garamond" w:hAnsi="Garamond"/>
          <w:color w:val="00000A"/>
        </w:rPr>
        <w:t xml:space="preserve"> nell’ambito dell’instaurazione ed esecuzione del rapporto di lavoro distinguendo i seguenti casi</w:t>
      </w:r>
      <w:r w:rsidRPr="00ED62EA">
        <w:rPr>
          <w:rFonts w:ascii="Garamond" w:hAnsi="Garamond"/>
        </w:rPr>
        <w:t>:</w:t>
      </w:r>
    </w:p>
    <w:p w14:paraId="4FDDF853" w14:textId="77777777" w:rsidR="00ED62EA" w:rsidRPr="00ED62EA" w:rsidRDefault="00ED62EA" w:rsidP="0013217E">
      <w:pPr>
        <w:pStyle w:val="Default"/>
        <w:jc w:val="both"/>
        <w:rPr>
          <w:rFonts w:ascii="Garamond" w:hAnsi="Garamond"/>
        </w:rPr>
      </w:pPr>
    </w:p>
    <w:p w14:paraId="08FC5990" w14:textId="79353622" w:rsidR="0013217E" w:rsidRPr="00ED62EA" w:rsidRDefault="0013217E" w:rsidP="00C466F7">
      <w:pPr>
        <w:pStyle w:val="Default"/>
        <w:widowControl w:val="0"/>
        <w:numPr>
          <w:ilvl w:val="0"/>
          <w:numId w:val="8"/>
        </w:numPr>
        <w:autoSpaceDE w:val="0"/>
        <w:autoSpaceDN/>
        <w:jc w:val="both"/>
        <w:textAlignment w:val="auto"/>
        <w:rPr>
          <w:rFonts w:ascii="Garamond" w:hAnsi="Garamond"/>
        </w:rPr>
      </w:pPr>
      <w:r w:rsidRPr="00ED62EA">
        <w:rPr>
          <w:rFonts w:ascii="Garamond" w:hAnsi="Garamond"/>
        </w:rPr>
        <w:t xml:space="preserve">i </w:t>
      </w:r>
      <w:r w:rsidRPr="00ED62EA">
        <w:rPr>
          <w:rFonts w:ascii="Garamond" w:hAnsi="Garamond"/>
          <w:u w:val="single"/>
        </w:rPr>
        <w:t>dati personali</w:t>
      </w:r>
      <w:r w:rsidRPr="00ED62EA">
        <w:rPr>
          <w:rFonts w:ascii="Garamond" w:hAnsi="Garamond"/>
        </w:rPr>
        <w:t xml:space="preserve"> che le vengono richiesti, quali i dati anagrafici e fiscali Suoi e dei Suoi familiari a carico, o comunque componenti del Suo nucleo familiare, e gli estremi del Suo conto corrente bancario, da Lei comunicati sono necessari per l’esecuzione del rapporto di lavoro, (art. 6, par. 1 lett. b) del Regolamento) in particolare per l’elaborazione ed il pagamento della retribuzione e per ogni adempimento di legge e di contratto, ivi compresi quelli derivanti dalla contrattazione collettiva, anche nei confronti degli Istituti di previdenza e assistenza (obbligatorie ed integrative) e dell’Amministrazione Finanziaria. Il mancato conferimento dei dati personali indicati impedirebbe l’instaurazione o la corretta prosecuzione del rapporto di lavoro. Questi dati personali sono, infatti, necessari per provvedere agli adempimenti prescritti dalla normativa fiscale, previdenziale, assicurativa, di igiene e sicurezza del lavoro e per l’esecuzione a favore del lavoratore delle prestazioni cui ha diritto.</w:t>
      </w:r>
    </w:p>
    <w:p w14:paraId="096AB549" w14:textId="77777777" w:rsidR="00C466F7" w:rsidRPr="00ED62EA" w:rsidRDefault="00C466F7" w:rsidP="00C466F7">
      <w:pPr>
        <w:pStyle w:val="Default"/>
        <w:widowControl w:val="0"/>
        <w:autoSpaceDE w:val="0"/>
        <w:autoSpaceDN/>
        <w:ind w:left="720"/>
        <w:jc w:val="both"/>
        <w:textAlignment w:val="auto"/>
        <w:rPr>
          <w:rFonts w:ascii="Garamond" w:hAnsi="Garamond"/>
        </w:rPr>
      </w:pPr>
    </w:p>
    <w:p w14:paraId="1EE83F92" w14:textId="77777777" w:rsidR="00173279" w:rsidRPr="00ED62EA" w:rsidRDefault="0013217E" w:rsidP="00173279">
      <w:pPr>
        <w:pStyle w:val="Default"/>
        <w:widowControl w:val="0"/>
        <w:numPr>
          <w:ilvl w:val="0"/>
          <w:numId w:val="8"/>
        </w:numPr>
        <w:autoSpaceDE w:val="0"/>
        <w:autoSpaceDN/>
        <w:jc w:val="both"/>
        <w:textAlignment w:val="auto"/>
        <w:rPr>
          <w:rFonts w:ascii="Garamond" w:hAnsi="Garamond"/>
        </w:rPr>
      </w:pPr>
      <w:r w:rsidRPr="00ED62EA">
        <w:rPr>
          <w:rFonts w:ascii="Garamond" w:hAnsi="Garamond"/>
        </w:rPr>
        <w:t xml:space="preserve">Il trattamento di </w:t>
      </w:r>
      <w:r w:rsidRPr="00ED62EA">
        <w:rPr>
          <w:rFonts w:ascii="Garamond" w:hAnsi="Garamond"/>
          <w:u w:val="single"/>
        </w:rPr>
        <w:t>categorie particolari di dati personali</w:t>
      </w:r>
      <w:r w:rsidRPr="00ED62EA">
        <w:rPr>
          <w:rFonts w:ascii="Garamond" w:hAnsi="Garamond"/>
        </w:rPr>
        <w:t xml:space="preserve"> (art. 9 del Regolamento) viene effettuato solo quando necessario (con riferimento alle basi giuridiche previste dall’art. 6 par. 1, lett. c) ed e) e dall’art. 9, par. 2 lett. b) del Regolamento UE 2016/679), secondo quanto stabilito dal Provvedimento del Garante Privacy n.146 del 05 giugno 2019:</w:t>
      </w:r>
    </w:p>
    <w:p w14:paraId="369BAC98" w14:textId="6DFD4D37" w:rsidR="00C466F7" w:rsidRPr="00ED62EA" w:rsidRDefault="0013217E" w:rsidP="009667E2">
      <w:pPr>
        <w:pStyle w:val="Default"/>
        <w:widowControl w:val="0"/>
        <w:numPr>
          <w:ilvl w:val="2"/>
          <w:numId w:val="6"/>
        </w:numPr>
        <w:autoSpaceDE w:val="0"/>
        <w:autoSpaceDN/>
        <w:ind w:left="980"/>
        <w:jc w:val="both"/>
        <w:textAlignment w:val="auto"/>
        <w:rPr>
          <w:rFonts w:ascii="Garamond" w:hAnsi="Garamond"/>
        </w:rPr>
      </w:pPr>
      <w:r w:rsidRPr="00ED62EA">
        <w:rPr>
          <w:rFonts w:ascii="Garamond" w:hAnsi="Garamond"/>
        </w:rPr>
        <w:t>per adempiere o per esigere l’adempimento di specifici obblighi o per eseguire specifici compiti previsti dalla normativa dell’Unione europea, da leggi, da regolamenti o da contratti collettivi anche aziendali, ai sensi del diritto interno, in particolare ai fini dell’instaurazione, gestione ed estinzione del rapporto di lavoro (art. 88 del Regolamento UE 2016/679), nonché del riconoscimento di agevolazioni ovvero dell’erogazione di contributi, dell’applicazione della normativa in materia di previdenza ed assistenza anche integrativa, o in materia di igiene e sicurezza del lavoro, nonché in materia fiscale e sindacale;</w:t>
      </w:r>
    </w:p>
    <w:p w14:paraId="775DD73B" w14:textId="77777777" w:rsidR="00C466F7" w:rsidRPr="00ED62EA" w:rsidRDefault="0013217E" w:rsidP="00173279">
      <w:pPr>
        <w:pStyle w:val="Default"/>
        <w:widowControl w:val="0"/>
        <w:numPr>
          <w:ilvl w:val="2"/>
          <w:numId w:val="6"/>
        </w:numPr>
        <w:autoSpaceDE w:val="0"/>
        <w:autoSpaceDN/>
        <w:ind w:left="980"/>
        <w:jc w:val="both"/>
        <w:textAlignment w:val="auto"/>
        <w:rPr>
          <w:rFonts w:ascii="Garamond" w:hAnsi="Garamond"/>
        </w:rPr>
      </w:pPr>
      <w:r w:rsidRPr="00ED62EA">
        <w:rPr>
          <w:rFonts w:ascii="Garamond" w:hAnsi="Garamond"/>
        </w:rPr>
        <w:t>anche fuori dei casi di cui al punto precedente, in conformità alla legge e per scopi determinati e legittimi, ai fini della tenuta della contabilità o della corresponsione di stipendi, assegni, premi, altri emolumenti, liberalità o benefici accessori;</w:t>
      </w:r>
    </w:p>
    <w:p w14:paraId="37904CBA" w14:textId="77777777" w:rsidR="00C466F7" w:rsidRPr="00ED62EA" w:rsidRDefault="0013217E" w:rsidP="00173279">
      <w:pPr>
        <w:pStyle w:val="Default"/>
        <w:widowControl w:val="0"/>
        <w:numPr>
          <w:ilvl w:val="2"/>
          <w:numId w:val="6"/>
        </w:numPr>
        <w:autoSpaceDE w:val="0"/>
        <w:autoSpaceDN/>
        <w:ind w:left="980"/>
        <w:jc w:val="both"/>
        <w:textAlignment w:val="auto"/>
        <w:rPr>
          <w:rFonts w:ascii="Garamond" w:hAnsi="Garamond"/>
        </w:rPr>
      </w:pPr>
      <w:r w:rsidRPr="00ED62EA">
        <w:rPr>
          <w:rFonts w:ascii="Garamond" w:hAnsi="Garamond"/>
        </w:rPr>
        <w:t>per perseguire finalità di salvaguardia della vita o dell’incolumità fisica del lavoratore o di un terzo;</w:t>
      </w:r>
    </w:p>
    <w:p w14:paraId="7945EE96" w14:textId="77777777" w:rsidR="00C466F7" w:rsidRPr="00ED62EA" w:rsidRDefault="0013217E" w:rsidP="00173279">
      <w:pPr>
        <w:pStyle w:val="Default"/>
        <w:widowControl w:val="0"/>
        <w:numPr>
          <w:ilvl w:val="2"/>
          <w:numId w:val="6"/>
        </w:numPr>
        <w:autoSpaceDE w:val="0"/>
        <w:autoSpaceDN/>
        <w:ind w:left="980"/>
        <w:jc w:val="both"/>
        <w:textAlignment w:val="auto"/>
        <w:rPr>
          <w:rFonts w:ascii="Garamond" w:hAnsi="Garamond"/>
        </w:rPr>
      </w:pPr>
      <w:r w:rsidRPr="00ED62EA">
        <w:rPr>
          <w:rFonts w:ascii="Garamond" w:hAnsi="Garamond"/>
        </w:rPr>
        <w:t>per far valere o difendere un diritto, anche da parte di un terzo, in sede giudiziaria, nonché in sede amministrativa o nelle procedure di arbitrato e di conciliazione, nei casi previsti dalle leggi, dalla normativa dell’Unione europea, dai regolamenti o dai contratti collettivi, sempre che i dati siano trattati esclusivamente per tali finalità e per il periodo strettamente necessario al loro perseguimento; il trattamento di dati personali effettuato per finalità di tutela dei propri diritti in giudizio deve riferirsi a contenziosi in atto o a situazioni precontenziose; resta salvo quanto stabilito dall’art. 60 del Codice;</w:t>
      </w:r>
    </w:p>
    <w:p w14:paraId="77DD04F4" w14:textId="77777777" w:rsidR="00C466F7" w:rsidRPr="00ED62EA" w:rsidRDefault="0013217E" w:rsidP="00173279">
      <w:pPr>
        <w:pStyle w:val="Default"/>
        <w:widowControl w:val="0"/>
        <w:numPr>
          <w:ilvl w:val="2"/>
          <w:numId w:val="6"/>
        </w:numPr>
        <w:autoSpaceDE w:val="0"/>
        <w:autoSpaceDN/>
        <w:ind w:left="980"/>
        <w:jc w:val="both"/>
        <w:textAlignment w:val="auto"/>
        <w:rPr>
          <w:rFonts w:ascii="Garamond" w:hAnsi="Garamond"/>
        </w:rPr>
      </w:pPr>
      <w:r w:rsidRPr="00ED62EA">
        <w:rPr>
          <w:rFonts w:ascii="Garamond" w:hAnsi="Garamond"/>
        </w:rPr>
        <w:t>per adempiere ad obblighi derivanti da contratti di assicurazione finalizzati alla copertura dei rischi connessi alla responsabilità del datore di lavoro in materia di salute e sicurezza del lavoro e di malattie professionali o per i danni cagionati a terzi nell’esercizio dell’attività lavorativa o professionale;</w:t>
      </w:r>
    </w:p>
    <w:p w14:paraId="60356540" w14:textId="77777777" w:rsidR="00C466F7" w:rsidRPr="00ED62EA" w:rsidRDefault="0013217E" w:rsidP="00173279">
      <w:pPr>
        <w:pStyle w:val="Default"/>
        <w:widowControl w:val="0"/>
        <w:numPr>
          <w:ilvl w:val="2"/>
          <w:numId w:val="6"/>
        </w:numPr>
        <w:autoSpaceDE w:val="0"/>
        <w:autoSpaceDN/>
        <w:ind w:left="980"/>
        <w:jc w:val="both"/>
        <w:textAlignment w:val="auto"/>
        <w:rPr>
          <w:rFonts w:ascii="Garamond" w:hAnsi="Garamond"/>
        </w:rPr>
      </w:pPr>
      <w:r w:rsidRPr="00ED62EA">
        <w:rPr>
          <w:rFonts w:ascii="Garamond" w:hAnsi="Garamond"/>
        </w:rPr>
        <w:t>per garantire le pari opportunità nel lavoro;</w:t>
      </w:r>
    </w:p>
    <w:p w14:paraId="51F24622" w14:textId="40CEFFBA" w:rsidR="0013217E" w:rsidRPr="00ED62EA" w:rsidRDefault="0013217E" w:rsidP="00173279">
      <w:pPr>
        <w:pStyle w:val="Default"/>
        <w:widowControl w:val="0"/>
        <w:numPr>
          <w:ilvl w:val="2"/>
          <w:numId w:val="6"/>
        </w:numPr>
        <w:autoSpaceDE w:val="0"/>
        <w:autoSpaceDN/>
        <w:ind w:left="980"/>
        <w:jc w:val="both"/>
        <w:textAlignment w:val="auto"/>
        <w:rPr>
          <w:rFonts w:ascii="Garamond" w:hAnsi="Garamond"/>
        </w:rPr>
      </w:pPr>
      <w:r w:rsidRPr="00ED62EA">
        <w:rPr>
          <w:rFonts w:ascii="Garamond" w:hAnsi="Garamond"/>
        </w:rPr>
        <w:t>per perseguire scopi determinati e legittimi individuati dagli statuti di associazioni, organizzazioni, federazioni o confederazioni rappresentative di categorie di datori di lavoro o dai contratti collettivi, in materia di assistenza sindacale ai datori di lavoro.</w:t>
      </w:r>
    </w:p>
    <w:p w14:paraId="56795ED7" w14:textId="77777777" w:rsidR="0013217E" w:rsidRPr="00ED62EA" w:rsidRDefault="0013217E" w:rsidP="0013217E">
      <w:pPr>
        <w:rPr>
          <w:rFonts w:ascii="Garamond" w:hAnsi="Garamond"/>
        </w:rPr>
      </w:pPr>
    </w:p>
    <w:p w14:paraId="09384BCE" w14:textId="62A34035" w:rsidR="0013217E" w:rsidRPr="00ED62EA" w:rsidRDefault="0013217E" w:rsidP="009F4706">
      <w:pPr>
        <w:pStyle w:val="Paragrafoelenco"/>
        <w:numPr>
          <w:ilvl w:val="0"/>
          <w:numId w:val="5"/>
        </w:numPr>
        <w:rPr>
          <w:rFonts w:ascii="Garamond" w:hAnsi="Garamond"/>
          <w:sz w:val="24"/>
          <w:szCs w:val="24"/>
        </w:rPr>
      </w:pPr>
      <w:r w:rsidRPr="00ED62EA">
        <w:rPr>
          <w:rFonts w:ascii="Garamond" w:hAnsi="Garamond"/>
          <w:b/>
          <w:sz w:val="24"/>
          <w:szCs w:val="24"/>
        </w:rPr>
        <w:t>BASE GIURIDICA DEL TRATTAMENTO</w:t>
      </w:r>
      <w:r w:rsidRPr="00ED62EA">
        <w:rPr>
          <w:rFonts w:ascii="Garamond" w:hAnsi="Garamond"/>
          <w:sz w:val="24"/>
          <w:szCs w:val="24"/>
        </w:rPr>
        <w:t xml:space="preserve">. </w:t>
      </w:r>
    </w:p>
    <w:p w14:paraId="4FC0CE50" w14:textId="77777777" w:rsidR="0013217E" w:rsidRPr="00ED62EA" w:rsidRDefault="0013217E" w:rsidP="0013217E">
      <w:pPr>
        <w:jc w:val="both"/>
        <w:rPr>
          <w:rFonts w:ascii="Garamond" w:hAnsi="Garamond"/>
        </w:rPr>
      </w:pPr>
      <w:r w:rsidRPr="00ED62EA">
        <w:rPr>
          <w:rFonts w:ascii="Garamond" w:hAnsi="Garamond"/>
        </w:rPr>
        <w:t>Il trattamento necessario per le finalità sopra indicate si fonda sulle seguenti basi giuridiche:</w:t>
      </w:r>
    </w:p>
    <w:p w14:paraId="32B7C0E9" w14:textId="77777777" w:rsidR="0013217E" w:rsidRPr="00ED62EA" w:rsidRDefault="0013217E" w:rsidP="00EC7B52">
      <w:pPr>
        <w:pStyle w:val="Default"/>
        <w:widowControl w:val="0"/>
        <w:numPr>
          <w:ilvl w:val="2"/>
          <w:numId w:val="6"/>
        </w:numPr>
        <w:autoSpaceDE w:val="0"/>
        <w:autoSpaceDN/>
        <w:ind w:left="980"/>
        <w:jc w:val="both"/>
        <w:textAlignment w:val="auto"/>
        <w:rPr>
          <w:rFonts w:ascii="Garamond" w:hAnsi="Garamond"/>
        </w:rPr>
      </w:pPr>
      <w:r w:rsidRPr="00ED62EA">
        <w:rPr>
          <w:rFonts w:ascii="Garamond" w:hAnsi="Garamond"/>
        </w:rPr>
        <w:t>il trattamento è necessario all’esecuzione di un contratto di cui l’interessato è parte o all’esecuzione di misure precontrattuali adottate su richiesta dello stesso (art. 6.1.e del Regolamento);</w:t>
      </w:r>
    </w:p>
    <w:p w14:paraId="4E70690F" w14:textId="5414C851" w:rsidR="0013217E" w:rsidRPr="00ED62EA" w:rsidRDefault="0013217E" w:rsidP="00EC7B52">
      <w:pPr>
        <w:pStyle w:val="Default"/>
        <w:widowControl w:val="0"/>
        <w:numPr>
          <w:ilvl w:val="2"/>
          <w:numId w:val="6"/>
        </w:numPr>
        <w:autoSpaceDE w:val="0"/>
        <w:autoSpaceDN/>
        <w:ind w:left="980"/>
        <w:jc w:val="both"/>
        <w:textAlignment w:val="auto"/>
        <w:rPr>
          <w:rFonts w:ascii="Garamond" w:hAnsi="Garamond"/>
        </w:rPr>
      </w:pPr>
      <w:r w:rsidRPr="00ED62EA">
        <w:rPr>
          <w:rFonts w:ascii="Garamond" w:hAnsi="Garamond"/>
        </w:rPr>
        <w:t xml:space="preserve">il trattamento è necessario per adempiere un obbligo legale al quale è soggetta </w:t>
      </w:r>
      <w:r w:rsidR="00CD3028" w:rsidRPr="00ED62EA">
        <w:rPr>
          <w:rFonts w:ascii="Garamond" w:hAnsi="Garamond"/>
        </w:rPr>
        <w:t>la Società</w:t>
      </w:r>
      <w:r w:rsidRPr="00ED62EA">
        <w:rPr>
          <w:rFonts w:ascii="Garamond" w:hAnsi="Garamond"/>
        </w:rPr>
        <w:t>, in qualità di Titolare del trattamento (art. 6.1.c del Regolamento);</w:t>
      </w:r>
    </w:p>
    <w:p w14:paraId="497B4A0D" w14:textId="7900D7DB" w:rsidR="0013217E" w:rsidRPr="00ED62EA" w:rsidRDefault="0013217E" w:rsidP="00EC7B52">
      <w:pPr>
        <w:pStyle w:val="Default"/>
        <w:widowControl w:val="0"/>
        <w:numPr>
          <w:ilvl w:val="2"/>
          <w:numId w:val="6"/>
        </w:numPr>
        <w:autoSpaceDE w:val="0"/>
        <w:autoSpaceDN/>
        <w:ind w:left="980"/>
        <w:jc w:val="both"/>
        <w:textAlignment w:val="auto"/>
        <w:rPr>
          <w:rFonts w:ascii="Garamond" w:hAnsi="Garamond"/>
        </w:rPr>
      </w:pPr>
      <w:r w:rsidRPr="00ED62EA">
        <w:rPr>
          <w:rFonts w:ascii="Garamond" w:hAnsi="Garamond"/>
        </w:rPr>
        <w:t xml:space="preserve">il trattamento è necessario per l’esecuzione di un compito di interesse pubblico o connesso all’esercizio di pubblici poteri al quale è soggetta </w:t>
      </w:r>
      <w:r w:rsidR="00CD3028" w:rsidRPr="00ED62EA">
        <w:rPr>
          <w:rFonts w:ascii="Garamond" w:hAnsi="Garamond"/>
        </w:rPr>
        <w:t xml:space="preserve">la Società, </w:t>
      </w:r>
      <w:r w:rsidRPr="00ED62EA">
        <w:rPr>
          <w:rFonts w:ascii="Garamond" w:hAnsi="Garamond"/>
        </w:rPr>
        <w:t>in qualità di Titolare del trattamento (art. 6.1.e del Regolamento);</w:t>
      </w:r>
    </w:p>
    <w:p w14:paraId="19D4BA41" w14:textId="4BFA9621" w:rsidR="0013217E" w:rsidRPr="00ED62EA" w:rsidRDefault="0013217E" w:rsidP="00EC7B52">
      <w:pPr>
        <w:pStyle w:val="Default"/>
        <w:widowControl w:val="0"/>
        <w:numPr>
          <w:ilvl w:val="2"/>
          <w:numId w:val="6"/>
        </w:numPr>
        <w:autoSpaceDE w:val="0"/>
        <w:autoSpaceDN/>
        <w:ind w:left="980"/>
        <w:jc w:val="both"/>
        <w:textAlignment w:val="auto"/>
        <w:rPr>
          <w:rFonts w:ascii="Garamond" w:hAnsi="Garamond"/>
        </w:rPr>
      </w:pPr>
      <w:r w:rsidRPr="00ED62EA">
        <w:rPr>
          <w:rFonts w:ascii="Garamond" w:hAnsi="Garamond"/>
        </w:rPr>
        <w:t xml:space="preserve">il trattamento è necessario per assolvere gli obblighi ed esercitare i diritti specifici del titolare del trattamento o dell’interessato in materia di diritto del lavoro e della sicurezza </w:t>
      </w:r>
      <w:r w:rsidRPr="00ED62EA">
        <w:rPr>
          <w:rFonts w:ascii="Garamond" w:hAnsi="Garamond"/>
        </w:rPr>
        <w:lastRenderedPageBreak/>
        <w:t>sociale e protezione sociale, nella misura in cui sia autorizzato dal diritto dell’Unione o degli Stati membri o da un contratto collettivo ai sensi del diritto degli Stati membri, in presenza di garanzie appropriate per i diritti fondamentali e gli interessi dell’interessato</w:t>
      </w:r>
      <w:r w:rsidR="00EC7B52" w:rsidRPr="00ED62EA">
        <w:rPr>
          <w:rFonts w:ascii="Garamond" w:hAnsi="Garamond"/>
        </w:rPr>
        <w:t>.</w:t>
      </w:r>
    </w:p>
    <w:p w14:paraId="157F01BA" w14:textId="11C0D1AA" w:rsidR="005D35DE" w:rsidRPr="00ED62EA" w:rsidRDefault="005D35DE" w:rsidP="009C5841">
      <w:pPr>
        <w:spacing w:before="60"/>
        <w:jc w:val="both"/>
        <w:rPr>
          <w:rFonts w:ascii="Garamond" w:hAnsi="Garamond"/>
        </w:rPr>
      </w:pPr>
      <w:r w:rsidRPr="00ED62EA">
        <w:rPr>
          <w:rFonts w:ascii="Garamond" w:hAnsi="Garamond"/>
        </w:rPr>
        <w:t>Ulteriori trattamenti di Suoi dati personali, che potrebbero presentare rischi specifici per i diritti e le libertà fondamentali, nonché per la dignità degli interessati, saranno effettuati, in conformità alla legge e ai regolamenti, previa applicazione di ulteriori misure di garanzia e, comunque, attraverso il rilascio di un'ulteriore nota informativa e, ove richiesto, previa acquisizione del Suo specifico consenso, da Lei manifestato liberamente.</w:t>
      </w:r>
    </w:p>
    <w:p w14:paraId="02326F05" w14:textId="095054F4" w:rsidR="00042A90" w:rsidRPr="00ED62EA" w:rsidRDefault="00042A90" w:rsidP="009F4706">
      <w:pPr>
        <w:pStyle w:val="Paragrafoelenco"/>
        <w:numPr>
          <w:ilvl w:val="0"/>
          <w:numId w:val="5"/>
        </w:numPr>
        <w:spacing w:before="120"/>
        <w:jc w:val="both"/>
        <w:rPr>
          <w:rFonts w:ascii="Garamond" w:hAnsi="Garamond"/>
          <w:b/>
          <w:bCs/>
          <w:sz w:val="24"/>
          <w:szCs w:val="24"/>
        </w:rPr>
      </w:pPr>
      <w:r w:rsidRPr="00ED62EA">
        <w:rPr>
          <w:rFonts w:ascii="Garamond" w:hAnsi="Garamond"/>
          <w:b/>
          <w:bCs/>
          <w:sz w:val="24"/>
          <w:szCs w:val="24"/>
        </w:rPr>
        <w:t>MODALITÀ DI TRATTAMENTO DEI DATI</w:t>
      </w:r>
    </w:p>
    <w:p w14:paraId="2BB4B629" w14:textId="2134F156" w:rsidR="00042A90" w:rsidRPr="00ED62EA" w:rsidRDefault="00022741" w:rsidP="009C5841">
      <w:pPr>
        <w:spacing w:before="60"/>
        <w:jc w:val="both"/>
        <w:rPr>
          <w:rFonts w:ascii="Garamond" w:hAnsi="Garamond"/>
        </w:rPr>
      </w:pPr>
      <w:r w:rsidRPr="00ED62EA">
        <w:rPr>
          <w:rFonts w:ascii="Garamond" w:hAnsi="Garamond"/>
        </w:rPr>
        <w:t>Le</w:t>
      </w:r>
      <w:r w:rsidR="00042A90" w:rsidRPr="00ED62EA">
        <w:rPr>
          <w:rFonts w:ascii="Garamond" w:hAnsi="Garamond"/>
        </w:rPr>
        <w:t xml:space="preserve"> finalità </w:t>
      </w:r>
      <w:r w:rsidRPr="00ED62EA">
        <w:rPr>
          <w:rFonts w:ascii="Garamond" w:hAnsi="Garamond"/>
        </w:rPr>
        <w:t xml:space="preserve">sopra esposte </w:t>
      </w:r>
      <w:r w:rsidR="00042A90" w:rsidRPr="00ED62EA">
        <w:rPr>
          <w:rFonts w:ascii="Garamond" w:hAnsi="Garamond"/>
        </w:rPr>
        <w:t xml:space="preserve">prevedono lo svolgimento delle operazioni di raccolta, registrazione, conservazione e modificazione dei dati personali mediante strumenti manuali, ed informatici </w:t>
      </w:r>
      <w:r w:rsidR="00BC4FCA" w:rsidRPr="00ED62EA">
        <w:rPr>
          <w:rFonts w:ascii="Garamond" w:hAnsi="Garamond"/>
        </w:rPr>
        <w:t xml:space="preserve">e </w:t>
      </w:r>
      <w:r w:rsidR="00042A90" w:rsidRPr="00ED62EA">
        <w:rPr>
          <w:rFonts w:ascii="Garamond" w:hAnsi="Garamond"/>
        </w:rPr>
        <w:t>con logiche strettamente correlate alle finalità stesse e, comunque, in modo da garantire la sicurezza e la riservatezza dei dati stessi</w:t>
      </w:r>
      <w:r w:rsidRPr="00ED62EA">
        <w:rPr>
          <w:rFonts w:ascii="Garamond" w:hAnsi="Garamond"/>
        </w:rPr>
        <w:t>, nel rispetto del principio di minimizzazione dei dati, nei limiti dello scopo per cui i dati sono stati raccolti</w:t>
      </w:r>
      <w:r w:rsidR="00042A90" w:rsidRPr="00ED62EA">
        <w:rPr>
          <w:rFonts w:ascii="Garamond" w:hAnsi="Garamond"/>
        </w:rPr>
        <w:t>. I dati potranno essere trattati con la collaborazione di soggetti terzi espressamente nominati dal Titolare</w:t>
      </w:r>
      <w:r w:rsidRPr="00ED62EA">
        <w:rPr>
          <w:rFonts w:ascii="Garamond" w:hAnsi="Garamond"/>
        </w:rPr>
        <w:t xml:space="preserve"> quali</w:t>
      </w:r>
      <w:r w:rsidR="00042A90" w:rsidRPr="00ED62EA">
        <w:rPr>
          <w:rFonts w:ascii="Garamond" w:hAnsi="Garamond"/>
        </w:rPr>
        <w:t xml:space="preserve"> Responsabili del Trattamento e</w:t>
      </w:r>
      <w:r w:rsidRPr="00ED62EA">
        <w:rPr>
          <w:rFonts w:ascii="Garamond" w:hAnsi="Garamond"/>
        </w:rPr>
        <w:t>,</w:t>
      </w:r>
      <w:r w:rsidR="00042A90" w:rsidRPr="00ED62EA">
        <w:rPr>
          <w:rFonts w:ascii="Garamond" w:hAnsi="Garamond"/>
        </w:rPr>
        <w:t xml:space="preserve"> comunque, saranno trattati dai soli soggetti autorizzati.</w:t>
      </w:r>
    </w:p>
    <w:p w14:paraId="071B231F" w14:textId="767213E1" w:rsidR="00022741" w:rsidRPr="00ED62EA" w:rsidRDefault="00022741" w:rsidP="00022741">
      <w:pPr>
        <w:jc w:val="both"/>
        <w:rPr>
          <w:rFonts w:ascii="Garamond" w:hAnsi="Garamond"/>
        </w:rPr>
      </w:pPr>
      <w:r w:rsidRPr="00ED62EA">
        <w:rPr>
          <w:rFonts w:ascii="Garamond" w:hAnsi="Garamond"/>
        </w:rPr>
        <w:t>Tutti i Suoi dati personali verranno trattati nel rispetto dei Principi applicabili al trattamento di dati personali secondo quanto previsto dall’Art. 5 del GDPR.</w:t>
      </w:r>
    </w:p>
    <w:p w14:paraId="4EBD12FE" w14:textId="121D508F" w:rsidR="00900CBA" w:rsidRPr="00ED62EA" w:rsidRDefault="00900CBA" w:rsidP="009C5841">
      <w:pPr>
        <w:spacing w:before="60"/>
        <w:jc w:val="both"/>
        <w:rPr>
          <w:rFonts w:ascii="Garamond" w:hAnsi="Garamond"/>
        </w:rPr>
      </w:pPr>
      <w:r w:rsidRPr="00ED62EA">
        <w:rPr>
          <w:rFonts w:ascii="Garamond" w:hAnsi="Garamond"/>
        </w:rPr>
        <w:t>L</w:t>
      </w:r>
      <w:r w:rsidR="00E86E98" w:rsidRPr="00ED62EA">
        <w:rPr>
          <w:rFonts w:ascii="Garamond" w:hAnsi="Garamond"/>
        </w:rPr>
        <w:t>a Società</w:t>
      </w:r>
      <w:r w:rsidRPr="00ED62EA">
        <w:rPr>
          <w:rFonts w:ascii="Garamond" w:hAnsi="Garamond"/>
        </w:rPr>
        <w:t xml:space="preserve"> non esegue alcun tipo di profilazione, e non trasferisce i dati presso paesi terzi</w:t>
      </w:r>
      <w:r w:rsidR="00957CA5" w:rsidRPr="00ED62EA">
        <w:rPr>
          <w:rFonts w:ascii="Garamond" w:hAnsi="Garamond"/>
        </w:rPr>
        <w:t xml:space="preserve"> (extra-UE)</w:t>
      </w:r>
      <w:r w:rsidRPr="00ED62EA">
        <w:rPr>
          <w:rFonts w:ascii="Garamond" w:hAnsi="Garamond"/>
        </w:rPr>
        <w:t>; per queste tipologie di attività e per qualsiasi altro tipo di trattamento dei dati che non sia espressamente indicato nella presente informativa, l</w:t>
      </w:r>
      <w:r w:rsidR="00E86E98" w:rsidRPr="00ED62EA">
        <w:rPr>
          <w:rFonts w:ascii="Garamond" w:hAnsi="Garamond"/>
        </w:rPr>
        <w:t>a Società</w:t>
      </w:r>
      <w:r w:rsidRPr="00ED62EA">
        <w:rPr>
          <w:rFonts w:ascii="Garamond" w:hAnsi="Garamond"/>
        </w:rPr>
        <w:t xml:space="preserve"> </w:t>
      </w:r>
      <w:r w:rsidR="00957CA5" w:rsidRPr="00ED62EA">
        <w:rPr>
          <w:rFonts w:ascii="Garamond" w:hAnsi="Garamond"/>
        </w:rPr>
        <w:t>potrà trattare</w:t>
      </w:r>
      <w:r w:rsidRPr="00ED62EA">
        <w:rPr>
          <w:rFonts w:ascii="Garamond" w:hAnsi="Garamond"/>
        </w:rPr>
        <w:t xml:space="preserve"> i Suoi dati </w:t>
      </w:r>
      <w:r w:rsidR="00957CA5" w:rsidRPr="00ED62EA">
        <w:rPr>
          <w:rFonts w:ascii="Garamond" w:hAnsi="Garamond"/>
        </w:rPr>
        <w:t>esclusivamente mediante ulteriore</w:t>
      </w:r>
      <w:r w:rsidRPr="00ED62EA">
        <w:rPr>
          <w:rFonts w:ascii="Garamond" w:hAnsi="Garamond"/>
        </w:rPr>
        <w:t xml:space="preserve"> preventiva informazione ed autorizzazione </w:t>
      </w:r>
      <w:r w:rsidR="00957CA5" w:rsidRPr="00ED62EA">
        <w:rPr>
          <w:rFonts w:ascii="Garamond" w:hAnsi="Garamond"/>
        </w:rPr>
        <w:t xml:space="preserve">(consenso) </w:t>
      </w:r>
      <w:r w:rsidRPr="00ED62EA">
        <w:rPr>
          <w:rFonts w:ascii="Garamond" w:hAnsi="Garamond"/>
        </w:rPr>
        <w:t>dell’interessato.</w:t>
      </w:r>
    </w:p>
    <w:p w14:paraId="630922B2" w14:textId="5AEF6A38" w:rsidR="00042A90" w:rsidRPr="00ED62EA" w:rsidRDefault="00042A90" w:rsidP="009F4706">
      <w:pPr>
        <w:pStyle w:val="Paragrafoelenco"/>
        <w:numPr>
          <w:ilvl w:val="0"/>
          <w:numId w:val="5"/>
        </w:numPr>
        <w:spacing w:before="120"/>
        <w:jc w:val="both"/>
        <w:rPr>
          <w:rFonts w:ascii="Garamond" w:hAnsi="Garamond"/>
          <w:b/>
          <w:sz w:val="24"/>
          <w:szCs w:val="24"/>
        </w:rPr>
      </w:pPr>
      <w:r w:rsidRPr="00ED62EA">
        <w:rPr>
          <w:rFonts w:ascii="Garamond" w:hAnsi="Garamond"/>
          <w:b/>
          <w:sz w:val="24"/>
          <w:szCs w:val="24"/>
        </w:rPr>
        <w:t>CATEGORIE DI SOGGETTI AI QUALI I DATI POSSONO ESSERE COMUNICATI</w:t>
      </w:r>
    </w:p>
    <w:p w14:paraId="371B0A37" w14:textId="08C2054F" w:rsidR="00042A90" w:rsidRPr="00ED62EA" w:rsidRDefault="00133AC3" w:rsidP="009C5841">
      <w:pPr>
        <w:spacing w:before="60"/>
        <w:jc w:val="both"/>
        <w:rPr>
          <w:rFonts w:ascii="Garamond" w:hAnsi="Garamond"/>
        </w:rPr>
      </w:pPr>
      <w:r w:rsidRPr="00ED62EA">
        <w:rPr>
          <w:rFonts w:ascii="Garamond" w:hAnsi="Garamond"/>
        </w:rPr>
        <w:t>I S</w:t>
      </w:r>
      <w:r w:rsidR="00DC6E0A" w:rsidRPr="00ED62EA">
        <w:rPr>
          <w:rFonts w:ascii="Garamond" w:hAnsi="Garamond"/>
        </w:rPr>
        <w:t xml:space="preserve">uoi dati personali, </w:t>
      </w:r>
      <w:r w:rsidR="00C55412" w:rsidRPr="00ED62EA">
        <w:rPr>
          <w:rFonts w:ascii="Garamond" w:hAnsi="Garamond"/>
        </w:rPr>
        <w:t>all’interno dell</w:t>
      </w:r>
      <w:r w:rsidR="00E86E98" w:rsidRPr="00ED62EA">
        <w:rPr>
          <w:rFonts w:ascii="Garamond" w:hAnsi="Garamond"/>
        </w:rPr>
        <w:t>a Società</w:t>
      </w:r>
      <w:r w:rsidR="00DC6E0A" w:rsidRPr="00ED62EA">
        <w:rPr>
          <w:rFonts w:ascii="Garamond" w:hAnsi="Garamond"/>
        </w:rPr>
        <w:t>,</w:t>
      </w:r>
      <w:r w:rsidR="00C55412" w:rsidRPr="00ED62EA">
        <w:rPr>
          <w:rFonts w:ascii="Garamond" w:hAnsi="Garamond"/>
        </w:rPr>
        <w:t xml:space="preserve"> sono trattati per le finalità sopra esposte esclusivamente da personale specificatamente nominato quale “soggetto autorizzato al trattamento dei dati personali”, con o senza delega, a compiere adempimenti specificatamente indicati dal Titolare del trattamento</w:t>
      </w:r>
      <w:r w:rsidR="00DC6E0A" w:rsidRPr="00ED62EA">
        <w:rPr>
          <w:rFonts w:ascii="Garamond" w:hAnsi="Garamond"/>
        </w:rPr>
        <w:t>; tali dati potranno essere trasmessi a soggetti cui la comunicazione è prevista per legge o per regolamento</w:t>
      </w:r>
      <w:r w:rsidR="00C55412" w:rsidRPr="00ED62EA">
        <w:rPr>
          <w:rFonts w:ascii="Garamond" w:hAnsi="Garamond"/>
        </w:rPr>
        <w:t xml:space="preserve">. </w:t>
      </w:r>
      <w:r w:rsidR="00042A90" w:rsidRPr="00ED62EA">
        <w:rPr>
          <w:rFonts w:ascii="Garamond" w:hAnsi="Garamond"/>
        </w:rPr>
        <w:t xml:space="preserve">In particolare, </w:t>
      </w:r>
      <w:r w:rsidR="00DC6E0A" w:rsidRPr="00ED62EA">
        <w:rPr>
          <w:rFonts w:ascii="Garamond" w:hAnsi="Garamond"/>
        </w:rPr>
        <w:t xml:space="preserve">i Suoi dati </w:t>
      </w:r>
      <w:r w:rsidR="00042A90" w:rsidRPr="00ED62EA">
        <w:rPr>
          <w:rFonts w:ascii="Garamond" w:hAnsi="Garamond"/>
        </w:rPr>
        <w:t>potranno essere comunicati:</w:t>
      </w:r>
    </w:p>
    <w:p w14:paraId="2AA252E1" w14:textId="77777777" w:rsidR="00B61A34" w:rsidRPr="00ED62EA" w:rsidRDefault="00B61A34" w:rsidP="009F4706">
      <w:pPr>
        <w:pStyle w:val="NormaleWeb"/>
        <w:numPr>
          <w:ilvl w:val="0"/>
          <w:numId w:val="3"/>
        </w:numPr>
        <w:spacing w:before="120" w:beforeAutospacing="0" w:after="0" w:afterAutospacing="0"/>
        <w:jc w:val="both"/>
        <w:rPr>
          <w:rFonts w:ascii="Garamond" w:hAnsi="Garamond"/>
        </w:rPr>
      </w:pPr>
      <w:r w:rsidRPr="00ED62EA">
        <w:rPr>
          <w:rFonts w:ascii="Garamond" w:hAnsi="Garamond"/>
        </w:rPr>
        <w:t>Studio di consulenza del lavoro per adempimenti legali;</w:t>
      </w:r>
    </w:p>
    <w:p w14:paraId="30525E20" w14:textId="77777777" w:rsidR="00B61A34" w:rsidRPr="00ED62EA" w:rsidRDefault="00B61A34" w:rsidP="009F4706">
      <w:pPr>
        <w:pStyle w:val="NormaleWeb"/>
        <w:numPr>
          <w:ilvl w:val="0"/>
          <w:numId w:val="3"/>
        </w:numPr>
        <w:spacing w:after="0" w:afterAutospacing="0"/>
        <w:jc w:val="both"/>
        <w:rPr>
          <w:rFonts w:ascii="Garamond" w:hAnsi="Garamond"/>
        </w:rPr>
      </w:pPr>
      <w:r w:rsidRPr="00ED62EA">
        <w:rPr>
          <w:rFonts w:ascii="Garamond" w:hAnsi="Garamond"/>
        </w:rPr>
        <w:t>Medico competente per adempimenti legali;</w:t>
      </w:r>
    </w:p>
    <w:p w14:paraId="62F1CA0A" w14:textId="77777777" w:rsidR="00B61A34" w:rsidRPr="00ED62EA" w:rsidRDefault="00B61A34" w:rsidP="009F4706">
      <w:pPr>
        <w:pStyle w:val="NormaleWeb"/>
        <w:numPr>
          <w:ilvl w:val="0"/>
          <w:numId w:val="3"/>
        </w:numPr>
        <w:spacing w:after="0" w:afterAutospacing="0"/>
        <w:jc w:val="both"/>
        <w:rPr>
          <w:rFonts w:ascii="Garamond" w:hAnsi="Garamond"/>
        </w:rPr>
      </w:pPr>
      <w:r w:rsidRPr="00ED62EA">
        <w:rPr>
          <w:rFonts w:ascii="Garamond" w:hAnsi="Garamond"/>
        </w:rPr>
        <w:t>Agenzia di viaggi per organizzazione di trasferte aziendali</w:t>
      </w:r>
    </w:p>
    <w:p w14:paraId="70E0C85B" w14:textId="5FF59C15" w:rsidR="00B61A34" w:rsidRPr="00ED62EA" w:rsidRDefault="00B61A34" w:rsidP="009F4706">
      <w:pPr>
        <w:pStyle w:val="NormaleWeb"/>
        <w:numPr>
          <w:ilvl w:val="0"/>
          <w:numId w:val="3"/>
        </w:numPr>
        <w:spacing w:after="0" w:afterAutospacing="0"/>
        <w:jc w:val="both"/>
        <w:rPr>
          <w:rFonts w:ascii="Garamond" w:hAnsi="Garamond"/>
        </w:rPr>
      </w:pPr>
      <w:r w:rsidRPr="00ED62EA">
        <w:rPr>
          <w:rFonts w:ascii="Garamond" w:hAnsi="Garamond"/>
        </w:rPr>
        <w:t>ent</w:t>
      </w:r>
      <w:r w:rsidR="00F4295B" w:rsidRPr="00ED62EA">
        <w:rPr>
          <w:rFonts w:ascii="Garamond" w:hAnsi="Garamond"/>
        </w:rPr>
        <w:t>i</w:t>
      </w:r>
      <w:r w:rsidRPr="00ED62EA">
        <w:rPr>
          <w:rFonts w:ascii="Garamond" w:hAnsi="Garamond"/>
        </w:rPr>
        <w:t xml:space="preserve"> di formazione</w:t>
      </w:r>
    </w:p>
    <w:p w14:paraId="7A734C62" w14:textId="77777777" w:rsidR="00B61A34" w:rsidRPr="00ED62EA" w:rsidRDefault="00B61A34" w:rsidP="009F4706">
      <w:pPr>
        <w:pStyle w:val="NormaleWeb"/>
        <w:numPr>
          <w:ilvl w:val="0"/>
          <w:numId w:val="3"/>
        </w:numPr>
        <w:spacing w:after="0" w:afterAutospacing="0"/>
        <w:jc w:val="both"/>
        <w:rPr>
          <w:rFonts w:ascii="Garamond" w:hAnsi="Garamond"/>
        </w:rPr>
      </w:pPr>
      <w:r w:rsidRPr="00ED62EA">
        <w:rPr>
          <w:rFonts w:ascii="Garamond" w:hAnsi="Garamond"/>
        </w:rPr>
        <w:t xml:space="preserve">società addette all’assistenza informatica </w:t>
      </w:r>
    </w:p>
    <w:p w14:paraId="34463939" w14:textId="77777777" w:rsidR="00B61A34" w:rsidRPr="00ED62EA" w:rsidRDefault="00B61A34" w:rsidP="009F4706">
      <w:pPr>
        <w:pStyle w:val="NormaleWeb"/>
        <w:numPr>
          <w:ilvl w:val="0"/>
          <w:numId w:val="3"/>
        </w:numPr>
        <w:spacing w:after="0" w:afterAutospacing="0"/>
        <w:jc w:val="both"/>
        <w:rPr>
          <w:rFonts w:ascii="Garamond" w:hAnsi="Garamond"/>
        </w:rPr>
      </w:pPr>
      <w:r w:rsidRPr="00ED62EA">
        <w:rPr>
          <w:rFonts w:ascii="Garamond" w:hAnsi="Garamond"/>
        </w:rPr>
        <w:t>istituti di credito ed assicurativi</w:t>
      </w:r>
    </w:p>
    <w:p w14:paraId="050E0FA9" w14:textId="77777777" w:rsidR="00B61A34" w:rsidRPr="00ED62EA" w:rsidRDefault="00B61A34" w:rsidP="009F4706">
      <w:pPr>
        <w:pStyle w:val="NormaleWeb"/>
        <w:numPr>
          <w:ilvl w:val="0"/>
          <w:numId w:val="3"/>
        </w:numPr>
        <w:spacing w:after="0" w:afterAutospacing="0"/>
        <w:jc w:val="both"/>
        <w:rPr>
          <w:rFonts w:ascii="Garamond" w:hAnsi="Garamond"/>
        </w:rPr>
      </w:pPr>
      <w:r w:rsidRPr="00ED62EA">
        <w:rPr>
          <w:rFonts w:ascii="Garamond" w:hAnsi="Garamond"/>
        </w:rPr>
        <w:t>enti pubblici come Inail, Inps, CPI</w:t>
      </w:r>
    </w:p>
    <w:p w14:paraId="077B729B" w14:textId="77777777" w:rsidR="00B61A34" w:rsidRPr="00ED62EA" w:rsidRDefault="00B61A34" w:rsidP="009F4706">
      <w:pPr>
        <w:pStyle w:val="NormaleWeb"/>
        <w:numPr>
          <w:ilvl w:val="0"/>
          <w:numId w:val="3"/>
        </w:numPr>
        <w:spacing w:after="0" w:afterAutospacing="0"/>
        <w:jc w:val="both"/>
        <w:rPr>
          <w:rFonts w:ascii="Garamond" w:hAnsi="Garamond"/>
        </w:rPr>
      </w:pPr>
      <w:r w:rsidRPr="00ED62EA">
        <w:rPr>
          <w:rFonts w:ascii="Garamond" w:hAnsi="Garamond"/>
        </w:rPr>
        <w:t xml:space="preserve">consulenti esterni </w:t>
      </w:r>
    </w:p>
    <w:p w14:paraId="0171413A" w14:textId="2A890532" w:rsidR="00E86E98" w:rsidRPr="00ED62EA" w:rsidRDefault="00B61A34" w:rsidP="009F4706">
      <w:pPr>
        <w:pStyle w:val="NormaleWeb"/>
        <w:numPr>
          <w:ilvl w:val="0"/>
          <w:numId w:val="3"/>
        </w:numPr>
        <w:spacing w:after="0" w:afterAutospacing="0"/>
        <w:jc w:val="both"/>
        <w:rPr>
          <w:rFonts w:ascii="Garamond" w:hAnsi="Garamond"/>
          <w:color w:val="00000A"/>
        </w:rPr>
      </w:pPr>
      <w:r w:rsidRPr="00ED62EA">
        <w:rPr>
          <w:rFonts w:ascii="Garamond" w:hAnsi="Garamond"/>
        </w:rPr>
        <w:t>fornitori di beni e servizi del titolare</w:t>
      </w:r>
    </w:p>
    <w:p w14:paraId="4247C52F" w14:textId="19AA299E" w:rsidR="009133A5" w:rsidRPr="00ED62EA" w:rsidRDefault="009133A5" w:rsidP="009F4706">
      <w:pPr>
        <w:pStyle w:val="Paragrafoelenco"/>
        <w:numPr>
          <w:ilvl w:val="0"/>
          <w:numId w:val="5"/>
        </w:numPr>
        <w:spacing w:before="120"/>
        <w:jc w:val="both"/>
        <w:rPr>
          <w:rFonts w:ascii="Garamond" w:hAnsi="Garamond"/>
          <w:b/>
          <w:sz w:val="24"/>
          <w:szCs w:val="24"/>
        </w:rPr>
      </w:pPr>
      <w:r w:rsidRPr="00ED62EA">
        <w:rPr>
          <w:rFonts w:ascii="Garamond" w:hAnsi="Garamond"/>
          <w:b/>
          <w:sz w:val="24"/>
          <w:szCs w:val="24"/>
        </w:rPr>
        <w:t>TEMPI DI CONSERVAZIONE D</w:t>
      </w:r>
      <w:r w:rsidR="00BC4FCA" w:rsidRPr="00ED62EA">
        <w:rPr>
          <w:rFonts w:ascii="Garamond" w:hAnsi="Garamond"/>
          <w:b/>
          <w:sz w:val="24"/>
          <w:szCs w:val="24"/>
        </w:rPr>
        <w:t>EI</w:t>
      </w:r>
      <w:r w:rsidRPr="00ED62EA">
        <w:rPr>
          <w:rFonts w:ascii="Garamond" w:hAnsi="Garamond"/>
          <w:b/>
          <w:sz w:val="24"/>
          <w:szCs w:val="24"/>
        </w:rPr>
        <w:t xml:space="preserve"> DATI</w:t>
      </w:r>
    </w:p>
    <w:p w14:paraId="0997B675" w14:textId="2D32959F" w:rsidR="00872B78" w:rsidRPr="00ED62EA" w:rsidRDefault="00872B78" w:rsidP="009C5841">
      <w:pPr>
        <w:spacing w:before="60"/>
        <w:jc w:val="both"/>
        <w:rPr>
          <w:rFonts w:ascii="Garamond" w:hAnsi="Garamond"/>
        </w:rPr>
      </w:pPr>
      <w:r w:rsidRPr="00ED62EA">
        <w:rPr>
          <w:rFonts w:ascii="Garamond" w:hAnsi="Garamond"/>
        </w:rPr>
        <w:t>I Suoi dati saranno conservati solo per il tempo necessario al raggiungimento delle finalità per cui sono raccolti,</w:t>
      </w:r>
      <w:r w:rsidR="005727E2" w:rsidRPr="00ED62EA">
        <w:rPr>
          <w:rFonts w:ascii="Garamond" w:hAnsi="Garamond"/>
        </w:rPr>
        <w:t xml:space="preserve"> nei termini prescrizionali indicati dalla normativa vigente,</w:t>
      </w:r>
      <w:r w:rsidRPr="00ED62EA">
        <w:rPr>
          <w:rFonts w:ascii="Garamond" w:hAnsi="Garamond"/>
        </w:rPr>
        <w:t xml:space="preserve"> rispettando il principio di </w:t>
      </w:r>
      <w:r w:rsidRPr="00ED62EA">
        <w:rPr>
          <w:rFonts w:ascii="Garamond" w:hAnsi="Garamond"/>
        </w:rPr>
        <w:lastRenderedPageBreak/>
        <w:t>limitazione della conservazione di cui all'Art. 5, paragrafo 1, lettera e) del Regolamento, nonché gli obblighi di legge cui è tenuto il Titolare.</w:t>
      </w:r>
    </w:p>
    <w:p w14:paraId="25F4BE39" w14:textId="1447369F" w:rsidR="00C55412" w:rsidRPr="00ED62EA" w:rsidRDefault="00C55412" w:rsidP="009F4706">
      <w:pPr>
        <w:pStyle w:val="Paragrafoelenco"/>
        <w:numPr>
          <w:ilvl w:val="0"/>
          <w:numId w:val="5"/>
        </w:numPr>
        <w:spacing w:before="120"/>
        <w:jc w:val="both"/>
        <w:rPr>
          <w:rFonts w:ascii="Garamond" w:hAnsi="Garamond"/>
          <w:b/>
          <w:bCs/>
          <w:sz w:val="24"/>
          <w:szCs w:val="24"/>
        </w:rPr>
      </w:pPr>
      <w:r w:rsidRPr="00ED62EA">
        <w:rPr>
          <w:rFonts w:ascii="Garamond" w:hAnsi="Garamond"/>
          <w:b/>
          <w:bCs/>
          <w:sz w:val="24"/>
          <w:szCs w:val="24"/>
        </w:rPr>
        <w:t>CATEGORIE DI DATI PERSONALI TRATTATI</w:t>
      </w:r>
    </w:p>
    <w:p w14:paraId="393246F5" w14:textId="77777777" w:rsidR="00C55412" w:rsidRPr="00ED62EA" w:rsidRDefault="00C55412" w:rsidP="009F4706">
      <w:pPr>
        <w:numPr>
          <w:ilvl w:val="0"/>
          <w:numId w:val="2"/>
        </w:numPr>
        <w:spacing w:before="120"/>
        <w:ind w:left="714" w:hanging="357"/>
        <w:contextualSpacing/>
        <w:jc w:val="both"/>
        <w:rPr>
          <w:rFonts w:ascii="Garamond" w:hAnsi="Garamond"/>
        </w:rPr>
      </w:pPr>
      <w:r w:rsidRPr="00ED62EA">
        <w:rPr>
          <w:rFonts w:ascii="Garamond" w:hAnsi="Garamond"/>
        </w:rPr>
        <w:t>Dati personali: dati anagrafici (art. 4.1 del GDPR)</w:t>
      </w:r>
    </w:p>
    <w:p w14:paraId="58D8EBF6" w14:textId="77777777" w:rsidR="00C55412" w:rsidRPr="00ED62EA" w:rsidRDefault="00C55412" w:rsidP="009F4706">
      <w:pPr>
        <w:numPr>
          <w:ilvl w:val="0"/>
          <w:numId w:val="2"/>
        </w:numPr>
        <w:spacing w:before="120"/>
        <w:ind w:left="714" w:hanging="357"/>
        <w:contextualSpacing/>
        <w:jc w:val="both"/>
        <w:rPr>
          <w:rFonts w:ascii="Garamond" w:hAnsi="Garamond"/>
        </w:rPr>
      </w:pPr>
      <w:r w:rsidRPr="00ED62EA">
        <w:rPr>
          <w:rFonts w:ascii="Garamond" w:hAnsi="Garamond"/>
        </w:rPr>
        <w:t>Particolari categorie di dati personali (art.9 del GDPR) con particolare riferimento ai dati relativi alla salute dell’interessato</w:t>
      </w:r>
    </w:p>
    <w:p w14:paraId="011D64CD" w14:textId="7FF5A275" w:rsidR="00042A90" w:rsidRPr="00ED62EA" w:rsidRDefault="00042A90" w:rsidP="009F4706">
      <w:pPr>
        <w:pStyle w:val="Paragrafoelenco"/>
        <w:numPr>
          <w:ilvl w:val="0"/>
          <w:numId w:val="5"/>
        </w:numPr>
        <w:spacing w:before="120"/>
        <w:jc w:val="both"/>
        <w:rPr>
          <w:rFonts w:ascii="Garamond" w:hAnsi="Garamond"/>
          <w:b/>
          <w:sz w:val="24"/>
          <w:szCs w:val="24"/>
        </w:rPr>
      </w:pPr>
      <w:r w:rsidRPr="00ED62EA">
        <w:rPr>
          <w:rFonts w:ascii="Garamond" w:hAnsi="Garamond"/>
          <w:b/>
          <w:sz w:val="24"/>
          <w:szCs w:val="24"/>
        </w:rPr>
        <w:t>DIRITTI</w:t>
      </w:r>
      <w:r w:rsidR="00B31184" w:rsidRPr="00ED62EA">
        <w:rPr>
          <w:rFonts w:ascii="Garamond" w:hAnsi="Garamond"/>
          <w:b/>
          <w:sz w:val="24"/>
          <w:szCs w:val="24"/>
        </w:rPr>
        <w:t xml:space="preserve"> DELL’INTERESSATO</w:t>
      </w:r>
    </w:p>
    <w:p w14:paraId="5E7AAE1B" w14:textId="5C47BB11" w:rsidR="00042A90" w:rsidRPr="00ED62EA" w:rsidRDefault="005C08BD" w:rsidP="009C5841">
      <w:pPr>
        <w:autoSpaceDE w:val="0"/>
        <w:autoSpaceDN w:val="0"/>
        <w:adjustRightInd w:val="0"/>
        <w:spacing w:before="60"/>
        <w:jc w:val="both"/>
        <w:rPr>
          <w:rFonts w:ascii="Garamond" w:hAnsi="Garamond"/>
        </w:rPr>
      </w:pPr>
      <w:r w:rsidRPr="00ED62EA">
        <w:rPr>
          <w:rFonts w:ascii="Garamond" w:hAnsi="Garamond"/>
        </w:rPr>
        <w:t xml:space="preserve">La informiamo inoltre che, </w:t>
      </w:r>
      <w:r w:rsidR="00212828" w:rsidRPr="00ED62EA">
        <w:rPr>
          <w:rFonts w:ascii="Garamond" w:hAnsi="Garamond"/>
        </w:rPr>
        <w:t xml:space="preserve">ai sensi </w:t>
      </w:r>
      <w:r w:rsidR="000521FC" w:rsidRPr="00ED62EA">
        <w:rPr>
          <w:rFonts w:ascii="Garamond" w:hAnsi="Garamond"/>
        </w:rPr>
        <w:t xml:space="preserve">e </w:t>
      </w:r>
      <w:r w:rsidR="003803EE" w:rsidRPr="00ED62EA">
        <w:rPr>
          <w:rFonts w:ascii="Garamond" w:hAnsi="Garamond"/>
        </w:rPr>
        <w:t xml:space="preserve">degli articoli </w:t>
      </w:r>
      <w:r w:rsidR="000521FC" w:rsidRPr="00ED62EA">
        <w:rPr>
          <w:rFonts w:ascii="Garamond" w:hAnsi="Garamond"/>
        </w:rPr>
        <w:t xml:space="preserve">da 15 a 22 </w:t>
      </w:r>
      <w:r w:rsidR="002E35FD" w:rsidRPr="00ED62EA">
        <w:rPr>
          <w:rFonts w:ascii="Garamond" w:hAnsi="Garamond"/>
        </w:rPr>
        <w:t>del GDPR</w:t>
      </w:r>
      <w:r w:rsidR="00186936" w:rsidRPr="00ED62EA">
        <w:rPr>
          <w:rFonts w:ascii="Garamond" w:hAnsi="Garamond"/>
        </w:rPr>
        <w:t>,</w:t>
      </w:r>
      <w:r w:rsidR="002E35FD" w:rsidRPr="00ED62EA">
        <w:rPr>
          <w:rFonts w:ascii="Garamond" w:hAnsi="Garamond"/>
        </w:rPr>
        <w:t xml:space="preserve"> </w:t>
      </w:r>
      <w:r w:rsidR="00133AC3" w:rsidRPr="00ED62EA">
        <w:rPr>
          <w:rFonts w:ascii="Garamond" w:hAnsi="Garamond"/>
        </w:rPr>
        <w:t xml:space="preserve">Lei </w:t>
      </w:r>
      <w:r w:rsidR="00042A90" w:rsidRPr="00ED62EA">
        <w:rPr>
          <w:rFonts w:ascii="Garamond" w:hAnsi="Garamond"/>
        </w:rPr>
        <w:t xml:space="preserve">ha il diritto di chiedere al Titolare del trattamento l'accesso ai </w:t>
      </w:r>
      <w:r w:rsidR="00133AC3" w:rsidRPr="00ED62EA">
        <w:rPr>
          <w:rFonts w:ascii="Garamond" w:hAnsi="Garamond"/>
        </w:rPr>
        <w:t xml:space="preserve">Suoi </w:t>
      </w:r>
      <w:r w:rsidR="00042A90" w:rsidRPr="00ED62EA">
        <w:rPr>
          <w:rFonts w:ascii="Garamond" w:hAnsi="Garamond"/>
        </w:rPr>
        <w:t xml:space="preserve">dati personali, la rettifica o la cancellazione degli stessi o la limitazione del trattamento dei dati che la riguardano o di opporsi al </w:t>
      </w:r>
      <w:r w:rsidR="002829A8" w:rsidRPr="00ED62EA">
        <w:rPr>
          <w:rFonts w:ascii="Garamond" w:hAnsi="Garamond"/>
        </w:rPr>
        <w:t xml:space="preserve">loro </w:t>
      </w:r>
      <w:r w:rsidR="00042A90" w:rsidRPr="00ED62EA">
        <w:rPr>
          <w:rFonts w:ascii="Garamond" w:hAnsi="Garamond"/>
        </w:rPr>
        <w:t>trattamento</w:t>
      </w:r>
      <w:r w:rsidR="000521FC" w:rsidRPr="00ED62EA">
        <w:rPr>
          <w:rFonts w:ascii="Garamond" w:hAnsi="Garamond"/>
        </w:rPr>
        <w:t>, oltre al diritto alla portabilità dei dati</w:t>
      </w:r>
      <w:r w:rsidR="00AF7727" w:rsidRPr="00ED62EA">
        <w:rPr>
          <w:rFonts w:ascii="Garamond" w:hAnsi="Garamond"/>
        </w:rPr>
        <w:t>.</w:t>
      </w:r>
    </w:p>
    <w:p w14:paraId="6F709CA8" w14:textId="77777777" w:rsidR="00B31184" w:rsidRPr="00ED62EA" w:rsidRDefault="00B31184" w:rsidP="00B31184">
      <w:pPr>
        <w:jc w:val="both"/>
        <w:rPr>
          <w:rFonts w:ascii="Garamond" w:hAnsi="Garamond"/>
        </w:rPr>
      </w:pPr>
      <w:r w:rsidRPr="00ED62EA">
        <w:rPr>
          <w:rFonts w:ascii="Garamond" w:hAnsi="Garamond"/>
        </w:rPr>
        <w:t>Ai sensi dell’art. 7 del GDPR, ha il diritto, ove richiesto, di revocare il proprio consenso in qualsiasi momento. La revoca del consenso non pregiudica la liceità del trattamento basata sul consenso prima della revoca.</w:t>
      </w:r>
    </w:p>
    <w:p w14:paraId="246C50F3" w14:textId="594DFBA5" w:rsidR="00E425BB" w:rsidRPr="00ED62EA" w:rsidRDefault="00E425BB" w:rsidP="00E425BB">
      <w:pPr>
        <w:jc w:val="both"/>
        <w:rPr>
          <w:rFonts w:ascii="Garamond" w:hAnsi="Garamond"/>
        </w:rPr>
      </w:pPr>
      <w:r w:rsidRPr="00ED62EA">
        <w:rPr>
          <w:rFonts w:ascii="Garamond" w:hAnsi="Garamond"/>
        </w:rPr>
        <w:t>Potrà in ogni momento esercitare i diritti di cui sopra inviando una comunicazione all</w:t>
      </w:r>
      <w:r w:rsidR="00E86E98" w:rsidRPr="00ED62EA">
        <w:rPr>
          <w:rFonts w:ascii="Garamond" w:hAnsi="Garamond"/>
        </w:rPr>
        <w:t>a Società</w:t>
      </w:r>
      <w:r w:rsidRPr="00ED62EA">
        <w:rPr>
          <w:rFonts w:ascii="Garamond" w:hAnsi="Garamond"/>
        </w:rPr>
        <w:t xml:space="preserve"> ai riferimenti sopra riportati.</w:t>
      </w:r>
    </w:p>
    <w:p w14:paraId="6CF16EA4" w14:textId="70CB9899" w:rsidR="00042A90" w:rsidRPr="00ED62EA" w:rsidRDefault="002E35FD" w:rsidP="00900CBA">
      <w:pPr>
        <w:jc w:val="both"/>
        <w:rPr>
          <w:rFonts w:ascii="Garamond" w:hAnsi="Garamond"/>
        </w:rPr>
      </w:pPr>
      <w:r w:rsidRPr="00ED62EA">
        <w:rPr>
          <w:rFonts w:ascii="Garamond" w:hAnsi="Garamond"/>
        </w:rPr>
        <w:t>Qualora ritenga che il tra</w:t>
      </w:r>
      <w:r w:rsidR="00133AC3" w:rsidRPr="00ED62EA">
        <w:rPr>
          <w:rFonts w:ascii="Garamond" w:hAnsi="Garamond"/>
        </w:rPr>
        <w:t>ttamento di dati personali che L</w:t>
      </w:r>
      <w:r w:rsidRPr="00ED62EA">
        <w:rPr>
          <w:rFonts w:ascii="Garamond" w:hAnsi="Garamond"/>
        </w:rPr>
        <w:t>a riguarda violi il Regolamento, ha il diritto di proporre reclamo al Garante, come previsto dall'art. 77 del Regolamento, o di adire le opportune sedi giudiziarie (art. 79 del Regolamento)</w:t>
      </w:r>
      <w:r w:rsidR="008B5754" w:rsidRPr="00ED62EA">
        <w:rPr>
          <w:rFonts w:ascii="Garamond" w:hAnsi="Garamond"/>
        </w:rPr>
        <w:t>.</w:t>
      </w:r>
    </w:p>
    <w:p w14:paraId="4DAA1826" w14:textId="116D394F" w:rsidR="0069727D" w:rsidRPr="00ED62EA" w:rsidRDefault="0069727D" w:rsidP="00900CBA">
      <w:pPr>
        <w:jc w:val="both"/>
        <w:rPr>
          <w:rFonts w:ascii="Garamond" w:hAnsi="Garamond"/>
        </w:rPr>
      </w:pPr>
    </w:p>
    <w:p w14:paraId="5D504252" w14:textId="77777777" w:rsidR="002873A5" w:rsidRPr="00ED62EA" w:rsidRDefault="002873A5" w:rsidP="00900CBA">
      <w:pPr>
        <w:jc w:val="both"/>
        <w:rPr>
          <w:rFonts w:ascii="Garamond" w:hAnsi="Garamond"/>
          <w:b/>
          <w:bCs/>
        </w:rPr>
      </w:pPr>
    </w:p>
    <w:p w14:paraId="74FC4FB4" w14:textId="77777777" w:rsidR="002873A5" w:rsidRPr="00ED62EA" w:rsidRDefault="002873A5" w:rsidP="00900CBA">
      <w:pPr>
        <w:jc w:val="both"/>
        <w:rPr>
          <w:rFonts w:ascii="Garamond" w:hAnsi="Garamond"/>
          <w:b/>
          <w:bCs/>
        </w:rPr>
      </w:pPr>
    </w:p>
    <w:p w14:paraId="78769BB0" w14:textId="77777777" w:rsidR="002873A5" w:rsidRPr="00ED62EA" w:rsidRDefault="002873A5" w:rsidP="00900CBA">
      <w:pPr>
        <w:jc w:val="both"/>
        <w:rPr>
          <w:rFonts w:ascii="Garamond" w:hAnsi="Garamond"/>
          <w:b/>
          <w:bCs/>
        </w:rPr>
      </w:pPr>
    </w:p>
    <w:p w14:paraId="27A04D34" w14:textId="0E8AA8B3" w:rsidR="0069727D" w:rsidRPr="00ED62EA" w:rsidRDefault="0069727D" w:rsidP="00900CBA">
      <w:pPr>
        <w:jc w:val="both"/>
        <w:rPr>
          <w:rFonts w:ascii="Garamond" w:hAnsi="Garamond"/>
          <w:b/>
          <w:bCs/>
        </w:rPr>
      </w:pPr>
      <w:r w:rsidRPr="00ED62EA">
        <w:rPr>
          <w:rFonts w:ascii="Garamond" w:hAnsi="Garamond"/>
          <w:b/>
          <w:bCs/>
        </w:rPr>
        <w:t>Il/La sottoscritto/a ________________________, C.F. _________________________________________________</w:t>
      </w:r>
    </w:p>
    <w:p w14:paraId="6699CFF0" w14:textId="77777777" w:rsidR="0069727D" w:rsidRPr="00ED62EA" w:rsidRDefault="0069727D" w:rsidP="00900CBA">
      <w:pPr>
        <w:jc w:val="both"/>
        <w:rPr>
          <w:rFonts w:ascii="Garamond" w:hAnsi="Garamond"/>
        </w:rPr>
      </w:pPr>
    </w:p>
    <w:p w14:paraId="4A26BE0A" w14:textId="068E448C" w:rsidR="0069727D" w:rsidRPr="00ED62EA" w:rsidRDefault="0069727D" w:rsidP="0069727D">
      <w:pPr>
        <w:jc w:val="center"/>
        <w:rPr>
          <w:rFonts w:ascii="Garamond" w:hAnsi="Garamond"/>
          <w:b/>
          <w:bCs/>
        </w:rPr>
      </w:pPr>
      <w:r w:rsidRPr="00ED62EA">
        <w:rPr>
          <w:rFonts w:ascii="Garamond" w:hAnsi="Garamond"/>
          <w:b/>
          <w:bCs/>
        </w:rPr>
        <w:t>DICHIARA</w:t>
      </w:r>
    </w:p>
    <w:p w14:paraId="1AE85048" w14:textId="77777777" w:rsidR="0069727D" w:rsidRPr="00ED62EA" w:rsidRDefault="0069727D" w:rsidP="0069727D">
      <w:pPr>
        <w:jc w:val="center"/>
        <w:rPr>
          <w:rFonts w:ascii="Garamond" w:hAnsi="Garamond"/>
          <w:b/>
          <w:bCs/>
        </w:rPr>
      </w:pPr>
    </w:p>
    <w:p w14:paraId="4DC2303C" w14:textId="1C0B48A4" w:rsidR="0069727D" w:rsidRDefault="0069727D" w:rsidP="00900CBA">
      <w:pPr>
        <w:jc w:val="both"/>
        <w:rPr>
          <w:rFonts w:ascii="Garamond" w:hAnsi="Garamond"/>
        </w:rPr>
      </w:pPr>
      <w:r w:rsidRPr="00ED62EA">
        <w:rPr>
          <w:rFonts w:ascii="Garamond" w:hAnsi="Garamond"/>
        </w:rPr>
        <w:t>di aver preso visione dell'informativa ai sensi dell'art. 13 del Regolamento CE 27 aprile 2016, n.2016/679/UE, circa il trattamento dei dati personali</w:t>
      </w:r>
      <w:r w:rsidR="00ED62EA">
        <w:rPr>
          <w:rFonts w:ascii="Garamond" w:hAnsi="Garamond"/>
        </w:rPr>
        <w:t>.</w:t>
      </w:r>
    </w:p>
    <w:p w14:paraId="77EE8C59" w14:textId="77777777" w:rsidR="00ED62EA" w:rsidRPr="00ED62EA" w:rsidRDefault="00ED62EA" w:rsidP="00900CBA">
      <w:pPr>
        <w:jc w:val="both"/>
        <w:rPr>
          <w:rFonts w:ascii="Garamond" w:hAnsi="Garamond"/>
        </w:rPr>
      </w:pPr>
    </w:p>
    <w:p w14:paraId="73DCAD47" w14:textId="51A8B442" w:rsidR="0069727D" w:rsidRPr="00ED62EA" w:rsidRDefault="0069727D" w:rsidP="00900CBA">
      <w:pPr>
        <w:jc w:val="both"/>
        <w:rPr>
          <w:rFonts w:ascii="Garamond" w:hAnsi="Garamond"/>
        </w:rPr>
      </w:pPr>
      <w:r w:rsidRPr="00ED62EA">
        <w:rPr>
          <w:rFonts w:ascii="Garamond" w:hAnsi="Garamond"/>
        </w:rPr>
        <w:t>Data |__|__|/|__|__|/|__|__|__|__|                Firma ____________________________</w:t>
      </w:r>
    </w:p>
    <w:p w14:paraId="3D208525" w14:textId="21C8153D" w:rsidR="0069727D" w:rsidRPr="0069727D" w:rsidRDefault="0069727D" w:rsidP="0069727D">
      <w:pPr>
        <w:jc w:val="right"/>
        <w:rPr>
          <w:rFonts w:ascii="Garamond" w:hAnsi="Garamond"/>
          <w:sz w:val="20"/>
          <w:szCs w:val="20"/>
        </w:rPr>
      </w:pPr>
    </w:p>
    <w:sectPr w:rsidR="0069727D" w:rsidRPr="0069727D" w:rsidSect="00A64067">
      <w:headerReference w:type="default" r:id="rId11"/>
      <w:footerReference w:type="default" r:id="rId12"/>
      <w:pgSz w:w="11907" w:h="16840" w:code="9"/>
      <w:pgMar w:top="815" w:right="1307" w:bottom="1222" w:left="1418" w:header="624" w:footer="567" w:gutter="0"/>
      <w:pgBorders w:offsetFrom="page">
        <w:top w:val="single" w:sz="4" w:space="24" w:color="auto"/>
        <w:left w:val="single" w:sz="4" w:space="24" w:color="auto"/>
        <w:bottom w:val="single" w:sz="4" w:space="24" w:color="auto"/>
        <w:right w:val="single" w:sz="4" w:space="24" w:color="auto"/>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8462" w14:textId="77777777" w:rsidR="00C13E7C" w:rsidRDefault="00C13E7C">
      <w:r>
        <w:separator/>
      </w:r>
    </w:p>
  </w:endnote>
  <w:endnote w:type="continuationSeparator" w:id="0">
    <w:p w14:paraId="768D28A1" w14:textId="77777777" w:rsidR="00C13E7C" w:rsidRDefault="00C1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A03C" w14:textId="0D3FA127" w:rsidR="0069727D" w:rsidRPr="0069727D" w:rsidRDefault="0069727D" w:rsidP="0069727D">
    <w:pPr>
      <w:pStyle w:val="Pidipagina"/>
      <w:jc w:val="right"/>
      <w:rPr>
        <w:rFonts w:ascii="Garamond" w:hAnsi="Garamond"/>
        <w:sz w:val="12"/>
        <w:szCs w:val="12"/>
      </w:rPr>
    </w:pPr>
    <w:r w:rsidRPr="0069727D">
      <w:rPr>
        <w:rFonts w:ascii="Garamond" w:hAnsi="Garamond"/>
        <w:sz w:val="12"/>
        <w:szCs w:val="12"/>
      </w:rPr>
      <w:t xml:space="preserve">Informativa per il trattamento dei dati del </w:t>
    </w:r>
    <w:proofErr w:type="spellStart"/>
    <w:r w:rsidRPr="0069727D">
      <w:rPr>
        <w:rFonts w:ascii="Garamond" w:hAnsi="Garamond"/>
        <w:sz w:val="12"/>
        <w:szCs w:val="12"/>
      </w:rPr>
      <w:t>Dip_Coll</w:t>
    </w:r>
    <w:proofErr w:type="spellEnd"/>
    <w:r w:rsidRPr="0069727D">
      <w:rPr>
        <w:rFonts w:ascii="Garamond" w:hAnsi="Garamond"/>
        <w:sz w:val="12"/>
        <w:szCs w:val="12"/>
      </w:rPr>
      <w:t xml:space="preserve"> Rev. 00 del </w:t>
    </w:r>
    <w:r w:rsidR="00ED62EA">
      <w:rPr>
        <w:rFonts w:ascii="Garamond" w:hAnsi="Garamond"/>
        <w:sz w:val="12"/>
        <w:szCs w:val="12"/>
      </w:rPr>
      <w:t>21.07.2021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9D95" w14:textId="77777777" w:rsidR="00C13E7C" w:rsidRDefault="00C13E7C">
      <w:r>
        <w:separator/>
      </w:r>
    </w:p>
  </w:footnote>
  <w:footnote w:type="continuationSeparator" w:id="0">
    <w:p w14:paraId="6D7F78B6" w14:textId="77777777" w:rsidR="00C13E7C" w:rsidRDefault="00C1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7CFD" w14:textId="63D6B97E" w:rsidR="002E43A0" w:rsidRDefault="002E43A0"/>
  <w:tbl>
    <w:tblPr>
      <w:tblStyle w:val="Grigliatabella"/>
      <w:tblW w:w="0" w:type="auto"/>
      <w:tblLook w:val="04A0" w:firstRow="1" w:lastRow="0" w:firstColumn="1" w:lastColumn="0" w:noHBand="0" w:noVBand="1"/>
    </w:tblPr>
    <w:tblGrid>
      <w:gridCol w:w="1986"/>
      <w:gridCol w:w="5695"/>
      <w:gridCol w:w="1491"/>
    </w:tblGrid>
    <w:tr w:rsidR="0069727D" w:rsidRPr="00ED62EA" w14:paraId="752AEE17" w14:textId="77777777" w:rsidTr="0069727D">
      <w:tc>
        <w:tcPr>
          <w:tcW w:w="1838" w:type="dxa"/>
        </w:tcPr>
        <w:p w14:paraId="3A7A4697" w14:textId="2ED28876" w:rsidR="0069727D" w:rsidRPr="00ED62EA" w:rsidRDefault="00446A33" w:rsidP="002E43A0">
          <w:pPr>
            <w:pStyle w:val="Intestazione"/>
            <w:spacing w:line="360" w:lineRule="auto"/>
            <w:rPr>
              <w:rFonts w:ascii="Garamond" w:hAnsi="Garamond"/>
              <w:sz w:val="24"/>
              <w:szCs w:val="24"/>
            </w:rPr>
          </w:pPr>
          <w:r w:rsidRPr="00ED62EA">
            <w:rPr>
              <w:rFonts w:ascii="Garamond" w:hAnsi="Garamond"/>
              <w:noProof/>
              <w:sz w:val="24"/>
              <w:szCs w:val="24"/>
            </w:rPr>
            <w:drawing>
              <wp:inline distT="0" distB="0" distL="0" distR="0" wp14:anchorId="36F6573F" wp14:editId="7A97DBA7">
                <wp:extent cx="1123950" cy="5619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p>
      </w:tc>
      <w:tc>
        <w:tcPr>
          <w:tcW w:w="5835" w:type="dxa"/>
        </w:tcPr>
        <w:p w14:paraId="6069887F" w14:textId="0929602C" w:rsidR="00E8106F" w:rsidRPr="00ED62EA" w:rsidRDefault="00446A33" w:rsidP="001D386A">
          <w:pPr>
            <w:jc w:val="center"/>
            <w:rPr>
              <w:rFonts w:ascii="Garamond" w:hAnsi="Garamond"/>
              <w:b/>
              <w:color w:val="000080"/>
            </w:rPr>
          </w:pPr>
          <w:r w:rsidRPr="00ED62EA">
            <w:rPr>
              <w:rFonts w:ascii="Garamond" w:hAnsi="Garamond"/>
              <w:b/>
            </w:rPr>
            <w:t>CMA – Casa Mia per anziani S.r.l.</w:t>
          </w:r>
        </w:p>
      </w:tc>
      <w:tc>
        <w:tcPr>
          <w:tcW w:w="1499" w:type="dxa"/>
          <w:vAlign w:val="center"/>
        </w:tcPr>
        <w:p w14:paraId="3118704C" w14:textId="20B184EA" w:rsidR="00BF6448" w:rsidRPr="00ED62EA" w:rsidRDefault="00BF6448" w:rsidP="00CD3028">
          <w:pPr>
            <w:pStyle w:val="Intestazione"/>
            <w:jc w:val="center"/>
            <w:rPr>
              <w:rFonts w:ascii="Garamond" w:hAnsi="Garamond"/>
              <w:b/>
              <w:bCs/>
              <w:sz w:val="24"/>
              <w:szCs w:val="24"/>
            </w:rPr>
          </w:pPr>
          <w:r w:rsidRPr="00ED62EA">
            <w:rPr>
              <w:rFonts w:ascii="Garamond" w:hAnsi="Garamond"/>
              <w:b/>
              <w:bCs/>
              <w:sz w:val="24"/>
              <w:szCs w:val="24"/>
            </w:rPr>
            <w:t>Allegato A</w:t>
          </w:r>
        </w:p>
        <w:p w14:paraId="4FF1CEBB" w14:textId="2F7B87E0" w:rsidR="00CD3028" w:rsidRPr="00ED62EA" w:rsidRDefault="00CD3028" w:rsidP="00CD3028">
          <w:pPr>
            <w:pStyle w:val="Intestazione"/>
            <w:jc w:val="center"/>
            <w:rPr>
              <w:rFonts w:ascii="Garamond" w:hAnsi="Garamond"/>
              <w:sz w:val="24"/>
              <w:szCs w:val="24"/>
            </w:rPr>
          </w:pPr>
          <w:r w:rsidRPr="00ED62EA">
            <w:rPr>
              <w:rFonts w:ascii="Garamond" w:hAnsi="Garamond"/>
              <w:sz w:val="24"/>
              <w:szCs w:val="24"/>
            </w:rPr>
            <w:t>R</w:t>
          </w:r>
          <w:r w:rsidR="00E8106F" w:rsidRPr="00ED62EA">
            <w:rPr>
              <w:rFonts w:ascii="Garamond" w:hAnsi="Garamond"/>
              <w:sz w:val="24"/>
              <w:szCs w:val="24"/>
            </w:rPr>
            <w:t>ev</w:t>
          </w:r>
          <w:r w:rsidRPr="00ED62EA">
            <w:rPr>
              <w:rFonts w:ascii="Garamond" w:hAnsi="Garamond"/>
              <w:sz w:val="24"/>
              <w:szCs w:val="24"/>
            </w:rPr>
            <w:t>.00</w:t>
          </w:r>
        </w:p>
        <w:p w14:paraId="11FA2430" w14:textId="30A87F80" w:rsidR="00CD3028" w:rsidRPr="00ED62EA" w:rsidRDefault="00446A33" w:rsidP="00CD3028">
          <w:pPr>
            <w:pStyle w:val="Intestazione"/>
            <w:jc w:val="center"/>
            <w:rPr>
              <w:rFonts w:ascii="Garamond" w:hAnsi="Garamond"/>
              <w:sz w:val="24"/>
              <w:szCs w:val="24"/>
            </w:rPr>
          </w:pPr>
          <w:r w:rsidRPr="00ED62EA">
            <w:rPr>
              <w:rFonts w:ascii="Garamond" w:hAnsi="Garamond"/>
              <w:sz w:val="24"/>
              <w:szCs w:val="24"/>
            </w:rPr>
            <w:t>21.</w:t>
          </w:r>
          <w:r w:rsidR="00F72A97" w:rsidRPr="00ED62EA">
            <w:rPr>
              <w:rFonts w:ascii="Garamond" w:hAnsi="Garamond"/>
              <w:sz w:val="24"/>
              <w:szCs w:val="24"/>
            </w:rPr>
            <w:t>07.</w:t>
          </w:r>
          <w:r w:rsidR="00CD3028" w:rsidRPr="00ED62EA">
            <w:rPr>
              <w:rFonts w:ascii="Garamond" w:hAnsi="Garamond"/>
              <w:sz w:val="24"/>
              <w:szCs w:val="24"/>
            </w:rPr>
            <w:t>2021</w:t>
          </w:r>
        </w:p>
        <w:p w14:paraId="5E5B71D5" w14:textId="44BC9703" w:rsidR="00E8106F" w:rsidRPr="00ED62EA" w:rsidRDefault="00E8106F" w:rsidP="00CD3028">
          <w:pPr>
            <w:pStyle w:val="Intestazione"/>
            <w:jc w:val="center"/>
            <w:rPr>
              <w:rFonts w:ascii="Garamond" w:hAnsi="Garamond"/>
              <w:sz w:val="24"/>
              <w:szCs w:val="24"/>
            </w:rPr>
          </w:pPr>
          <w:r w:rsidRPr="00ED62EA">
            <w:rPr>
              <w:rFonts w:ascii="Garamond" w:hAnsi="Garamond"/>
              <w:sz w:val="24"/>
              <w:szCs w:val="24"/>
            </w:rPr>
            <w:t xml:space="preserve">Pag. </w:t>
          </w:r>
          <w:r w:rsidRPr="00ED62EA">
            <w:rPr>
              <w:rFonts w:ascii="Garamond" w:hAnsi="Garamond"/>
              <w:sz w:val="24"/>
              <w:szCs w:val="24"/>
            </w:rPr>
            <w:fldChar w:fldCharType="begin"/>
          </w:r>
          <w:r w:rsidRPr="00ED62EA">
            <w:rPr>
              <w:rFonts w:ascii="Garamond" w:hAnsi="Garamond"/>
              <w:sz w:val="24"/>
              <w:szCs w:val="24"/>
            </w:rPr>
            <w:instrText xml:space="preserve"> PAGE   \* MERGEFORMAT </w:instrText>
          </w:r>
          <w:r w:rsidRPr="00ED62EA">
            <w:rPr>
              <w:rFonts w:ascii="Garamond" w:hAnsi="Garamond"/>
              <w:sz w:val="24"/>
              <w:szCs w:val="24"/>
            </w:rPr>
            <w:fldChar w:fldCharType="separate"/>
          </w:r>
          <w:r w:rsidRPr="00ED62EA">
            <w:rPr>
              <w:rFonts w:ascii="Garamond" w:hAnsi="Garamond"/>
              <w:noProof/>
              <w:sz w:val="24"/>
              <w:szCs w:val="24"/>
            </w:rPr>
            <w:t>3</w:t>
          </w:r>
          <w:r w:rsidRPr="00ED62EA">
            <w:rPr>
              <w:rFonts w:ascii="Garamond" w:hAnsi="Garamond"/>
              <w:sz w:val="24"/>
              <w:szCs w:val="24"/>
            </w:rPr>
            <w:fldChar w:fldCharType="end"/>
          </w:r>
          <w:r w:rsidRPr="00ED62EA">
            <w:rPr>
              <w:rFonts w:ascii="Garamond" w:hAnsi="Garamond"/>
              <w:sz w:val="24"/>
              <w:szCs w:val="24"/>
            </w:rPr>
            <w:t>/</w:t>
          </w:r>
          <w:r w:rsidRPr="00ED62EA">
            <w:rPr>
              <w:rFonts w:ascii="Garamond" w:hAnsi="Garamond"/>
              <w:sz w:val="24"/>
              <w:szCs w:val="24"/>
            </w:rPr>
            <w:fldChar w:fldCharType="begin"/>
          </w:r>
          <w:r w:rsidRPr="00ED62EA">
            <w:rPr>
              <w:rFonts w:ascii="Garamond" w:hAnsi="Garamond"/>
              <w:sz w:val="24"/>
              <w:szCs w:val="24"/>
            </w:rPr>
            <w:instrText xml:space="preserve"> NUMPAGES   \* MERGEFORMAT </w:instrText>
          </w:r>
          <w:r w:rsidRPr="00ED62EA">
            <w:rPr>
              <w:rFonts w:ascii="Garamond" w:hAnsi="Garamond"/>
              <w:sz w:val="24"/>
              <w:szCs w:val="24"/>
            </w:rPr>
            <w:fldChar w:fldCharType="separate"/>
          </w:r>
          <w:r w:rsidRPr="00ED62EA">
            <w:rPr>
              <w:rFonts w:ascii="Garamond" w:hAnsi="Garamond"/>
              <w:noProof/>
              <w:sz w:val="24"/>
              <w:szCs w:val="24"/>
            </w:rPr>
            <w:t>4</w:t>
          </w:r>
          <w:r w:rsidRPr="00ED62EA">
            <w:rPr>
              <w:rFonts w:ascii="Garamond" w:hAnsi="Garamond"/>
              <w:sz w:val="24"/>
              <w:szCs w:val="24"/>
            </w:rPr>
            <w:fldChar w:fldCharType="end"/>
          </w:r>
        </w:p>
      </w:tc>
    </w:tr>
    <w:tr w:rsidR="00E8106F" w:rsidRPr="00ED62EA" w14:paraId="435161DD" w14:textId="77777777" w:rsidTr="00C34039">
      <w:tc>
        <w:tcPr>
          <w:tcW w:w="9172" w:type="dxa"/>
          <w:gridSpan w:val="3"/>
        </w:tcPr>
        <w:p w14:paraId="1B6381CB" w14:textId="1B31D4C8" w:rsidR="009D0B65" w:rsidRPr="00ED62EA" w:rsidRDefault="009D0B65" w:rsidP="009D0B65">
          <w:pPr>
            <w:pStyle w:val="Intestazione"/>
            <w:jc w:val="center"/>
            <w:rPr>
              <w:rFonts w:ascii="Garamond" w:hAnsi="Garamond"/>
              <w:b/>
              <w:bCs/>
              <w:sz w:val="24"/>
              <w:szCs w:val="24"/>
            </w:rPr>
          </w:pPr>
          <w:r w:rsidRPr="00ED62EA">
            <w:rPr>
              <w:rFonts w:ascii="Garamond" w:hAnsi="Garamond"/>
              <w:b/>
              <w:bCs/>
              <w:sz w:val="24"/>
              <w:szCs w:val="24"/>
            </w:rPr>
            <w:t>INFORMATIVA SUL TRATTAMENTO DEI DATI PERSONALI</w:t>
          </w:r>
        </w:p>
        <w:p w14:paraId="1FC0D252" w14:textId="53771A1E" w:rsidR="00E8106F" w:rsidRPr="00ED62EA" w:rsidRDefault="009D0B65" w:rsidP="009D0B65">
          <w:pPr>
            <w:pStyle w:val="Intestazione"/>
            <w:jc w:val="center"/>
            <w:rPr>
              <w:rFonts w:ascii="Garamond" w:hAnsi="Garamond"/>
              <w:sz w:val="24"/>
              <w:szCs w:val="24"/>
            </w:rPr>
          </w:pPr>
          <w:r w:rsidRPr="00ED62EA">
            <w:rPr>
              <w:rFonts w:ascii="Garamond" w:hAnsi="Garamond"/>
              <w:sz w:val="24"/>
              <w:szCs w:val="24"/>
            </w:rPr>
            <w:t xml:space="preserve"> (ai sensi dell’art. 13 del Regolamento UE 2016/679)</w:t>
          </w:r>
        </w:p>
      </w:tc>
    </w:tr>
  </w:tbl>
  <w:p w14:paraId="24243F77" w14:textId="77777777" w:rsidR="00E8106F" w:rsidRDefault="00E8106F" w:rsidP="009D74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singleLevel"/>
    <w:tmpl w:val="00000030"/>
    <w:name w:val="WW8Num49"/>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113C66A7"/>
    <w:multiLevelType w:val="multilevel"/>
    <w:tmpl w:val="8350F6C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352" w:hanging="360"/>
      </w:pPr>
      <w:rPr>
        <w:rFonts w:ascii="Garamond" w:hAnsi="Garamond" w:hint="default"/>
        <w:w w:val="100"/>
        <w:sz w:val="24"/>
        <w:szCs w:val="24"/>
        <w:lang w:val="it-IT" w:eastAsia="en-US" w:bidi="ar-S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D9559E"/>
    <w:multiLevelType w:val="singleLevel"/>
    <w:tmpl w:val="C8727232"/>
    <w:lvl w:ilvl="0">
      <w:start w:val="1"/>
      <w:numFmt w:val="bullet"/>
      <w:pStyle w:val="Ross"/>
      <w:lvlText w:val=""/>
      <w:lvlJc w:val="left"/>
      <w:pPr>
        <w:tabs>
          <w:tab w:val="num" w:pos="360"/>
        </w:tabs>
        <w:ind w:left="360" w:hanging="360"/>
      </w:pPr>
      <w:rPr>
        <w:rFonts w:ascii="Symbol" w:hAnsi="Symbol" w:hint="default"/>
      </w:rPr>
    </w:lvl>
  </w:abstractNum>
  <w:abstractNum w:abstractNumId="3" w15:restartNumberingAfterBreak="0">
    <w:nsid w:val="2A3C73DD"/>
    <w:multiLevelType w:val="hybridMultilevel"/>
    <w:tmpl w:val="56627328"/>
    <w:name w:val="WW8Num452"/>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F54AF"/>
    <w:multiLevelType w:val="hybridMultilevel"/>
    <w:tmpl w:val="992E10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0711B2"/>
    <w:multiLevelType w:val="hybridMultilevel"/>
    <w:tmpl w:val="F18ADE08"/>
    <w:lvl w:ilvl="0" w:tplc="21C627FA">
      <w:start w:val="1"/>
      <w:numFmt w:val="lowerLetter"/>
      <w:lvlText w:val="%1)"/>
      <w:lvlJc w:val="left"/>
      <w:pPr>
        <w:ind w:left="1068" w:hanging="708"/>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5B274A"/>
    <w:multiLevelType w:val="hybridMultilevel"/>
    <w:tmpl w:val="13343584"/>
    <w:lvl w:ilvl="0" w:tplc="04100017">
      <w:start w:val="1"/>
      <w:numFmt w:val="lowerLetter"/>
      <w:lvlText w:val="%1)"/>
      <w:lvlJc w:val="left"/>
      <w:pPr>
        <w:ind w:left="720" w:hanging="360"/>
      </w:pPr>
    </w:lvl>
    <w:lvl w:ilvl="1" w:tplc="9AE4BF06">
      <w:start w:val="1"/>
      <w:numFmt w:val="bullet"/>
      <w:lvlText w:val="-"/>
      <w:lvlJc w:val="left"/>
      <w:pPr>
        <w:ind w:left="1440" w:hanging="360"/>
      </w:pPr>
      <w:rPr>
        <w:rFonts w:ascii="Garamond" w:hAnsi="Garamond"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496E97"/>
    <w:multiLevelType w:val="hybridMultilevel"/>
    <w:tmpl w:val="F2682020"/>
    <w:lvl w:ilvl="0" w:tplc="702248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42779C"/>
    <w:multiLevelType w:val="hybridMultilevel"/>
    <w:tmpl w:val="E6A6322C"/>
    <w:lvl w:ilvl="0" w:tplc="9AE4BF06">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4"/>
  </w:num>
  <w:num w:numId="6">
    <w:abstractNumId w:val="1"/>
  </w:num>
  <w:num w:numId="7">
    <w:abstractNumId w:val="3"/>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9F"/>
    <w:rsid w:val="00010E23"/>
    <w:rsid w:val="000119B5"/>
    <w:rsid w:val="000126DA"/>
    <w:rsid w:val="000158EC"/>
    <w:rsid w:val="00020E3C"/>
    <w:rsid w:val="00022741"/>
    <w:rsid w:val="000304C0"/>
    <w:rsid w:val="00031147"/>
    <w:rsid w:val="0003245A"/>
    <w:rsid w:val="00040C6A"/>
    <w:rsid w:val="00042969"/>
    <w:rsid w:val="00042A90"/>
    <w:rsid w:val="00043FA0"/>
    <w:rsid w:val="000521FC"/>
    <w:rsid w:val="000529D3"/>
    <w:rsid w:val="00052A1F"/>
    <w:rsid w:val="0005570F"/>
    <w:rsid w:val="0005750A"/>
    <w:rsid w:val="00057972"/>
    <w:rsid w:val="00061295"/>
    <w:rsid w:val="00064260"/>
    <w:rsid w:val="000650A4"/>
    <w:rsid w:val="00074BB3"/>
    <w:rsid w:val="000874CB"/>
    <w:rsid w:val="00092D40"/>
    <w:rsid w:val="00092DA2"/>
    <w:rsid w:val="00094A9A"/>
    <w:rsid w:val="00095CEB"/>
    <w:rsid w:val="0009727A"/>
    <w:rsid w:val="000A0A6A"/>
    <w:rsid w:val="000A688A"/>
    <w:rsid w:val="000B266F"/>
    <w:rsid w:val="000B6816"/>
    <w:rsid w:val="000B76E9"/>
    <w:rsid w:val="000B7999"/>
    <w:rsid w:val="000C1AA2"/>
    <w:rsid w:val="000C4BB3"/>
    <w:rsid w:val="000C7B88"/>
    <w:rsid w:val="000D303A"/>
    <w:rsid w:val="000D6365"/>
    <w:rsid w:val="000D76CA"/>
    <w:rsid w:val="000E4F2B"/>
    <w:rsid w:val="000F31C0"/>
    <w:rsid w:val="000F42E2"/>
    <w:rsid w:val="00106385"/>
    <w:rsid w:val="00112635"/>
    <w:rsid w:val="0011711B"/>
    <w:rsid w:val="001252C2"/>
    <w:rsid w:val="00127B8C"/>
    <w:rsid w:val="0013217E"/>
    <w:rsid w:val="00133AC3"/>
    <w:rsid w:val="001344C7"/>
    <w:rsid w:val="00137353"/>
    <w:rsid w:val="0014062E"/>
    <w:rsid w:val="001436C3"/>
    <w:rsid w:val="00146D36"/>
    <w:rsid w:val="00154727"/>
    <w:rsid w:val="00161263"/>
    <w:rsid w:val="00163D0F"/>
    <w:rsid w:val="00170A5D"/>
    <w:rsid w:val="00173279"/>
    <w:rsid w:val="001733C9"/>
    <w:rsid w:val="00174D9A"/>
    <w:rsid w:val="00175570"/>
    <w:rsid w:val="00175984"/>
    <w:rsid w:val="001760ED"/>
    <w:rsid w:val="00177B48"/>
    <w:rsid w:val="00183138"/>
    <w:rsid w:val="0018430B"/>
    <w:rsid w:val="00186936"/>
    <w:rsid w:val="00197640"/>
    <w:rsid w:val="001A2758"/>
    <w:rsid w:val="001B3A98"/>
    <w:rsid w:val="001C08F9"/>
    <w:rsid w:val="001C5393"/>
    <w:rsid w:val="001C61C2"/>
    <w:rsid w:val="001D2DC4"/>
    <w:rsid w:val="001D386A"/>
    <w:rsid w:val="001D3AD5"/>
    <w:rsid w:val="001D7A9C"/>
    <w:rsid w:val="001E3620"/>
    <w:rsid w:val="001E3DD3"/>
    <w:rsid w:val="001E42D3"/>
    <w:rsid w:val="001E5C10"/>
    <w:rsid w:val="001F552E"/>
    <w:rsid w:val="00200400"/>
    <w:rsid w:val="00200836"/>
    <w:rsid w:val="002049D8"/>
    <w:rsid w:val="00212828"/>
    <w:rsid w:val="002134B9"/>
    <w:rsid w:val="00213629"/>
    <w:rsid w:val="00214C01"/>
    <w:rsid w:val="00220570"/>
    <w:rsid w:val="00224559"/>
    <w:rsid w:val="0022615F"/>
    <w:rsid w:val="00227CAC"/>
    <w:rsid w:val="0024059E"/>
    <w:rsid w:val="002410F3"/>
    <w:rsid w:val="002514E6"/>
    <w:rsid w:val="002566F2"/>
    <w:rsid w:val="00256C11"/>
    <w:rsid w:val="00262874"/>
    <w:rsid w:val="00265591"/>
    <w:rsid w:val="00266930"/>
    <w:rsid w:val="002736DA"/>
    <w:rsid w:val="00273820"/>
    <w:rsid w:val="002779D4"/>
    <w:rsid w:val="002829A8"/>
    <w:rsid w:val="002833E2"/>
    <w:rsid w:val="002873A5"/>
    <w:rsid w:val="00290249"/>
    <w:rsid w:val="00292E2C"/>
    <w:rsid w:val="00293B23"/>
    <w:rsid w:val="00295437"/>
    <w:rsid w:val="002968E6"/>
    <w:rsid w:val="002A323A"/>
    <w:rsid w:val="002B0EC7"/>
    <w:rsid w:val="002B1C81"/>
    <w:rsid w:val="002B6072"/>
    <w:rsid w:val="002C5557"/>
    <w:rsid w:val="002C6A10"/>
    <w:rsid w:val="002C77AA"/>
    <w:rsid w:val="002D7509"/>
    <w:rsid w:val="002D7C6D"/>
    <w:rsid w:val="002D7F09"/>
    <w:rsid w:val="002E009E"/>
    <w:rsid w:val="002E35FD"/>
    <w:rsid w:val="002E43A0"/>
    <w:rsid w:val="002E71F2"/>
    <w:rsid w:val="00302528"/>
    <w:rsid w:val="00302862"/>
    <w:rsid w:val="003053AC"/>
    <w:rsid w:val="00305C9A"/>
    <w:rsid w:val="00307A09"/>
    <w:rsid w:val="00311889"/>
    <w:rsid w:val="00315291"/>
    <w:rsid w:val="00316BFD"/>
    <w:rsid w:val="00317688"/>
    <w:rsid w:val="00321F15"/>
    <w:rsid w:val="003233B3"/>
    <w:rsid w:val="00323956"/>
    <w:rsid w:val="00327F71"/>
    <w:rsid w:val="00344B1F"/>
    <w:rsid w:val="00346217"/>
    <w:rsid w:val="00347D87"/>
    <w:rsid w:val="003512DA"/>
    <w:rsid w:val="00360F40"/>
    <w:rsid w:val="00364B52"/>
    <w:rsid w:val="00366BF5"/>
    <w:rsid w:val="00370E4B"/>
    <w:rsid w:val="00373073"/>
    <w:rsid w:val="00373B68"/>
    <w:rsid w:val="00374547"/>
    <w:rsid w:val="003803EE"/>
    <w:rsid w:val="003817DD"/>
    <w:rsid w:val="003846C7"/>
    <w:rsid w:val="00394AD3"/>
    <w:rsid w:val="0039784F"/>
    <w:rsid w:val="003B6607"/>
    <w:rsid w:val="003C3819"/>
    <w:rsid w:val="003D563F"/>
    <w:rsid w:val="003E579F"/>
    <w:rsid w:val="003F374C"/>
    <w:rsid w:val="003F6051"/>
    <w:rsid w:val="0040051A"/>
    <w:rsid w:val="004037FA"/>
    <w:rsid w:val="00410D68"/>
    <w:rsid w:val="004113EA"/>
    <w:rsid w:val="00412C4D"/>
    <w:rsid w:val="00421F74"/>
    <w:rsid w:val="00422B48"/>
    <w:rsid w:val="0042377B"/>
    <w:rsid w:val="0043070D"/>
    <w:rsid w:val="00431FA7"/>
    <w:rsid w:val="004342C3"/>
    <w:rsid w:val="00441378"/>
    <w:rsid w:val="00445BBE"/>
    <w:rsid w:val="00446A33"/>
    <w:rsid w:val="004541D1"/>
    <w:rsid w:val="004552DC"/>
    <w:rsid w:val="00456E04"/>
    <w:rsid w:val="00462956"/>
    <w:rsid w:val="00465673"/>
    <w:rsid w:val="004722D6"/>
    <w:rsid w:val="0047281E"/>
    <w:rsid w:val="00480908"/>
    <w:rsid w:val="0048232C"/>
    <w:rsid w:val="00485F99"/>
    <w:rsid w:val="00486403"/>
    <w:rsid w:val="00491380"/>
    <w:rsid w:val="0049253D"/>
    <w:rsid w:val="004941D6"/>
    <w:rsid w:val="00494518"/>
    <w:rsid w:val="0049667D"/>
    <w:rsid w:val="004A22A7"/>
    <w:rsid w:val="004A52E1"/>
    <w:rsid w:val="004A65E0"/>
    <w:rsid w:val="004B0BAC"/>
    <w:rsid w:val="004C3AD8"/>
    <w:rsid w:val="004D0172"/>
    <w:rsid w:val="004D5029"/>
    <w:rsid w:val="004D7E40"/>
    <w:rsid w:val="004E1F1E"/>
    <w:rsid w:val="004E3322"/>
    <w:rsid w:val="004E47F2"/>
    <w:rsid w:val="004E7E7B"/>
    <w:rsid w:val="004F29C1"/>
    <w:rsid w:val="004F3658"/>
    <w:rsid w:val="004F4060"/>
    <w:rsid w:val="00504A93"/>
    <w:rsid w:val="00504BF2"/>
    <w:rsid w:val="00505056"/>
    <w:rsid w:val="00506D0A"/>
    <w:rsid w:val="005111B5"/>
    <w:rsid w:val="00514E17"/>
    <w:rsid w:val="005177B4"/>
    <w:rsid w:val="00523237"/>
    <w:rsid w:val="005257CA"/>
    <w:rsid w:val="00526BDB"/>
    <w:rsid w:val="00527679"/>
    <w:rsid w:val="0053447C"/>
    <w:rsid w:val="00541953"/>
    <w:rsid w:val="0054414D"/>
    <w:rsid w:val="00544854"/>
    <w:rsid w:val="00563543"/>
    <w:rsid w:val="0056426B"/>
    <w:rsid w:val="0056442C"/>
    <w:rsid w:val="005658DD"/>
    <w:rsid w:val="005674DB"/>
    <w:rsid w:val="005727E2"/>
    <w:rsid w:val="005832B6"/>
    <w:rsid w:val="00585E17"/>
    <w:rsid w:val="00590E8C"/>
    <w:rsid w:val="00596914"/>
    <w:rsid w:val="005A7F85"/>
    <w:rsid w:val="005B17CB"/>
    <w:rsid w:val="005B2EC9"/>
    <w:rsid w:val="005C05FC"/>
    <w:rsid w:val="005C062E"/>
    <w:rsid w:val="005C08BD"/>
    <w:rsid w:val="005C2CA9"/>
    <w:rsid w:val="005D35DE"/>
    <w:rsid w:val="00604895"/>
    <w:rsid w:val="006052C7"/>
    <w:rsid w:val="00606A2D"/>
    <w:rsid w:val="006074F6"/>
    <w:rsid w:val="00615047"/>
    <w:rsid w:val="00617864"/>
    <w:rsid w:val="0062069F"/>
    <w:rsid w:val="00622EA5"/>
    <w:rsid w:val="0063425F"/>
    <w:rsid w:val="00634AD5"/>
    <w:rsid w:val="006367A7"/>
    <w:rsid w:val="00636DF6"/>
    <w:rsid w:val="0064272F"/>
    <w:rsid w:val="00642791"/>
    <w:rsid w:val="006447A8"/>
    <w:rsid w:val="0065135A"/>
    <w:rsid w:val="00654A2C"/>
    <w:rsid w:val="00655FC6"/>
    <w:rsid w:val="0065610D"/>
    <w:rsid w:val="00661256"/>
    <w:rsid w:val="00663FDA"/>
    <w:rsid w:val="006651A0"/>
    <w:rsid w:val="00665987"/>
    <w:rsid w:val="00674925"/>
    <w:rsid w:val="006808E5"/>
    <w:rsid w:val="00685F43"/>
    <w:rsid w:val="00694FBC"/>
    <w:rsid w:val="0069727D"/>
    <w:rsid w:val="00697B24"/>
    <w:rsid w:val="00697E7D"/>
    <w:rsid w:val="006A23AC"/>
    <w:rsid w:val="006A29CA"/>
    <w:rsid w:val="006A3D2D"/>
    <w:rsid w:val="006A51F6"/>
    <w:rsid w:val="006A62CB"/>
    <w:rsid w:val="006B1738"/>
    <w:rsid w:val="006C6278"/>
    <w:rsid w:val="006C7004"/>
    <w:rsid w:val="006D2BE5"/>
    <w:rsid w:val="006D471A"/>
    <w:rsid w:val="006D5EAA"/>
    <w:rsid w:val="006E1C29"/>
    <w:rsid w:val="006F0192"/>
    <w:rsid w:val="006F5215"/>
    <w:rsid w:val="006F7EAE"/>
    <w:rsid w:val="007015A2"/>
    <w:rsid w:val="00712023"/>
    <w:rsid w:val="00714D28"/>
    <w:rsid w:val="007277AF"/>
    <w:rsid w:val="00730AB7"/>
    <w:rsid w:val="00733B5B"/>
    <w:rsid w:val="00735814"/>
    <w:rsid w:val="00736263"/>
    <w:rsid w:val="00746017"/>
    <w:rsid w:val="007538DC"/>
    <w:rsid w:val="0075442B"/>
    <w:rsid w:val="00755E0E"/>
    <w:rsid w:val="00756762"/>
    <w:rsid w:val="00765A35"/>
    <w:rsid w:val="00766068"/>
    <w:rsid w:val="00770EE7"/>
    <w:rsid w:val="00780DD6"/>
    <w:rsid w:val="00785684"/>
    <w:rsid w:val="007A0194"/>
    <w:rsid w:val="007A4FD1"/>
    <w:rsid w:val="007A6106"/>
    <w:rsid w:val="007A68B4"/>
    <w:rsid w:val="007B63EB"/>
    <w:rsid w:val="007C03D7"/>
    <w:rsid w:val="007C25D4"/>
    <w:rsid w:val="007D1DB6"/>
    <w:rsid w:val="007D2268"/>
    <w:rsid w:val="007D28B3"/>
    <w:rsid w:val="007D35CA"/>
    <w:rsid w:val="007D3FF5"/>
    <w:rsid w:val="007D5428"/>
    <w:rsid w:val="007D6BE0"/>
    <w:rsid w:val="007E1A3A"/>
    <w:rsid w:val="007E5E24"/>
    <w:rsid w:val="007F2EBF"/>
    <w:rsid w:val="00800EF3"/>
    <w:rsid w:val="0080263F"/>
    <w:rsid w:val="0080638D"/>
    <w:rsid w:val="00806F0F"/>
    <w:rsid w:val="00812880"/>
    <w:rsid w:val="0084172A"/>
    <w:rsid w:val="0084571D"/>
    <w:rsid w:val="00850910"/>
    <w:rsid w:val="00850F57"/>
    <w:rsid w:val="00851AAC"/>
    <w:rsid w:val="00856838"/>
    <w:rsid w:val="00860C96"/>
    <w:rsid w:val="00860EFB"/>
    <w:rsid w:val="008615D5"/>
    <w:rsid w:val="008642BA"/>
    <w:rsid w:val="00864FA0"/>
    <w:rsid w:val="00865F4D"/>
    <w:rsid w:val="00866D54"/>
    <w:rsid w:val="00867838"/>
    <w:rsid w:val="00872B78"/>
    <w:rsid w:val="00874C09"/>
    <w:rsid w:val="00877FA1"/>
    <w:rsid w:val="00890879"/>
    <w:rsid w:val="00890911"/>
    <w:rsid w:val="00891131"/>
    <w:rsid w:val="008916FF"/>
    <w:rsid w:val="008A2BA3"/>
    <w:rsid w:val="008A2CBB"/>
    <w:rsid w:val="008A51A7"/>
    <w:rsid w:val="008B2BB1"/>
    <w:rsid w:val="008B5754"/>
    <w:rsid w:val="008B5B5D"/>
    <w:rsid w:val="008B79D1"/>
    <w:rsid w:val="008C288B"/>
    <w:rsid w:val="008D06CF"/>
    <w:rsid w:val="008D3158"/>
    <w:rsid w:val="008D37F4"/>
    <w:rsid w:val="008D441F"/>
    <w:rsid w:val="008D5BED"/>
    <w:rsid w:val="008D6FAA"/>
    <w:rsid w:val="008E330E"/>
    <w:rsid w:val="008E49C9"/>
    <w:rsid w:val="008E6796"/>
    <w:rsid w:val="008F6283"/>
    <w:rsid w:val="008F6500"/>
    <w:rsid w:val="00900CBA"/>
    <w:rsid w:val="009133A5"/>
    <w:rsid w:val="009158A4"/>
    <w:rsid w:val="00917872"/>
    <w:rsid w:val="00920E93"/>
    <w:rsid w:val="009218E7"/>
    <w:rsid w:val="00921E12"/>
    <w:rsid w:val="00926A71"/>
    <w:rsid w:val="00930163"/>
    <w:rsid w:val="00930C5E"/>
    <w:rsid w:val="0093502C"/>
    <w:rsid w:val="009413DC"/>
    <w:rsid w:val="0094241E"/>
    <w:rsid w:val="0094593D"/>
    <w:rsid w:val="009461F9"/>
    <w:rsid w:val="00947556"/>
    <w:rsid w:val="009511C9"/>
    <w:rsid w:val="009562CC"/>
    <w:rsid w:val="00957CA5"/>
    <w:rsid w:val="00962836"/>
    <w:rsid w:val="00962B4B"/>
    <w:rsid w:val="00970106"/>
    <w:rsid w:val="00972B33"/>
    <w:rsid w:val="0097319B"/>
    <w:rsid w:val="00980C61"/>
    <w:rsid w:val="00985268"/>
    <w:rsid w:val="00987BDF"/>
    <w:rsid w:val="00990CC1"/>
    <w:rsid w:val="009A0696"/>
    <w:rsid w:val="009A7B53"/>
    <w:rsid w:val="009B61D5"/>
    <w:rsid w:val="009C2DED"/>
    <w:rsid w:val="009C4D19"/>
    <w:rsid w:val="009C5841"/>
    <w:rsid w:val="009D0B65"/>
    <w:rsid w:val="009D418D"/>
    <w:rsid w:val="009D518F"/>
    <w:rsid w:val="009D748D"/>
    <w:rsid w:val="009E4979"/>
    <w:rsid w:val="009F4706"/>
    <w:rsid w:val="009F645B"/>
    <w:rsid w:val="00A002B2"/>
    <w:rsid w:val="00A03E63"/>
    <w:rsid w:val="00A10891"/>
    <w:rsid w:val="00A157CB"/>
    <w:rsid w:val="00A2208E"/>
    <w:rsid w:val="00A3393B"/>
    <w:rsid w:val="00A34D50"/>
    <w:rsid w:val="00A41BD0"/>
    <w:rsid w:val="00A460B7"/>
    <w:rsid w:val="00A46EF4"/>
    <w:rsid w:val="00A4791C"/>
    <w:rsid w:val="00A64067"/>
    <w:rsid w:val="00A7418A"/>
    <w:rsid w:val="00A75CA1"/>
    <w:rsid w:val="00A819F6"/>
    <w:rsid w:val="00A879C0"/>
    <w:rsid w:val="00A908E0"/>
    <w:rsid w:val="00A91945"/>
    <w:rsid w:val="00A96983"/>
    <w:rsid w:val="00AA1CD5"/>
    <w:rsid w:val="00AA2DB0"/>
    <w:rsid w:val="00AB48AA"/>
    <w:rsid w:val="00AE0712"/>
    <w:rsid w:val="00AE186B"/>
    <w:rsid w:val="00AF03AF"/>
    <w:rsid w:val="00AF4CD9"/>
    <w:rsid w:val="00AF7727"/>
    <w:rsid w:val="00B014A4"/>
    <w:rsid w:val="00B027EE"/>
    <w:rsid w:val="00B04BA5"/>
    <w:rsid w:val="00B0503C"/>
    <w:rsid w:val="00B05B83"/>
    <w:rsid w:val="00B11AAA"/>
    <w:rsid w:val="00B12D33"/>
    <w:rsid w:val="00B13244"/>
    <w:rsid w:val="00B135D0"/>
    <w:rsid w:val="00B15C84"/>
    <w:rsid w:val="00B17B06"/>
    <w:rsid w:val="00B22CAA"/>
    <w:rsid w:val="00B2658E"/>
    <w:rsid w:val="00B31184"/>
    <w:rsid w:val="00B318A0"/>
    <w:rsid w:val="00B31C66"/>
    <w:rsid w:val="00B33CC9"/>
    <w:rsid w:val="00B4084D"/>
    <w:rsid w:val="00B41670"/>
    <w:rsid w:val="00B42B79"/>
    <w:rsid w:val="00B42D79"/>
    <w:rsid w:val="00B43328"/>
    <w:rsid w:val="00B46CF6"/>
    <w:rsid w:val="00B61A34"/>
    <w:rsid w:val="00B87646"/>
    <w:rsid w:val="00B8776C"/>
    <w:rsid w:val="00B87D17"/>
    <w:rsid w:val="00B93740"/>
    <w:rsid w:val="00BA1AAC"/>
    <w:rsid w:val="00BA6301"/>
    <w:rsid w:val="00BB3005"/>
    <w:rsid w:val="00BB3B95"/>
    <w:rsid w:val="00BB4316"/>
    <w:rsid w:val="00BC2B58"/>
    <w:rsid w:val="00BC455D"/>
    <w:rsid w:val="00BC4FCA"/>
    <w:rsid w:val="00BC62EB"/>
    <w:rsid w:val="00BC6DFE"/>
    <w:rsid w:val="00BC7159"/>
    <w:rsid w:val="00BD2121"/>
    <w:rsid w:val="00BD5DCB"/>
    <w:rsid w:val="00BD7F2B"/>
    <w:rsid w:val="00BE4F7B"/>
    <w:rsid w:val="00BE74E0"/>
    <w:rsid w:val="00BF0014"/>
    <w:rsid w:val="00BF1245"/>
    <w:rsid w:val="00BF6448"/>
    <w:rsid w:val="00BF79A4"/>
    <w:rsid w:val="00C03C28"/>
    <w:rsid w:val="00C03DCF"/>
    <w:rsid w:val="00C0706C"/>
    <w:rsid w:val="00C13E7C"/>
    <w:rsid w:val="00C17664"/>
    <w:rsid w:val="00C1794E"/>
    <w:rsid w:val="00C20C30"/>
    <w:rsid w:val="00C21DF2"/>
    <w:rsid w:val="00C22436"/>
    <w:rsid w:val="00C24660"/>
    <w:rsid w:val="00C2603B"/>
    <w:rsid w:val="00C265E1"/>
    <w:rsid w:val="00C26D8E"/>
    <w:rsid w:val="00C34FA3"/>
    <w:rsid w:val="00C3702C"/>
    <w:rsid w:val="00C4139B"/>
    <w:rsid w:val="00C442E6"/>
    <w:rsid w:val="00C466F7"/>
    <w:rsid w:val="00C47C27"/>
    <w:rsid w:val="00C47EE8"/>
    <w:rsid w:val="00C5251F"/>
    <w:rsid w:val="00C532A4"/>
    <w:rsid w:val="00C53744"/>
    <w:rsid w:val="00C55412"/>
    <w:rsid w:val="00C56E2B"/>
    <w:rsid w:val="00C57B8E"/>
    <w:rsid w:val="00C60E80"/>
    <w:rsid w:val="00C6365D"/>
    <w:rsid w:val="00C64681"/>
    <w:rsid w:val="00C7198F"/>
    <w:rsid w:val="00C73F25"/>
    <w:rsid w:val="00C851F7"/>
    <w:rsid w:val="00C87A9E"/>
    <w:rsid w:val="00C92972"/>
    <w:rsid w:val="00C92C48"/>
    <w:rsid w:val="00CA3183"/>
    <w:rsid w:val="00CB039D"/>
    <w:rsid w:val="00CB1D2E"/>
    <w:rsid w:val="00CB4A68"/>
    <w:rsid w:val="00CB5C40"/>
    <w:rsid w:val="00CC15E6"/>
    <w:rsid w:val="00CC5B13"/>
    <w:rsid w:val="00CD068F"/>
    <w:rsid w:val="00CD1562"/>
    <w:rsid w:val="00CD3028"/>
    <w:rsid w:val="00CE0940"/>
    <w:rsid w:val="00CE1BC4"/>
    <w:rsid w:val="00CF779C"/>
    <w:rsid w:val="00D0132A"/>
    <w:rsid w:val="00D1266C"/>
    <w:rsid w:val="00D16AFF"/>
    <w:rsid w:val="00D20AD4"/>
    <w:rsid w:val="00D2196B"/>
    <w:rsid w:val="00D243CB"/>
    <w:rsid w:val="00D324BC"/>
    <w:rsid w:val="00D35B6A"/>
    <w:rsid w:val="00D36D38"/>
    <w:rsid w:val="00D37F41"/>
    <w:rsid w:val="00D404BB"/>
    <w:rsid w:val="00D40CAA"/>
    <w:rsid w:val="00D47336"/>
    <w:rsid w:val="00D47AEB"/>
    <w:rsid w:val="00D51625"/>
    <w:rsid w:val="00D51D1F"/>
    <w:rsid w:val="00D5490F"/>
    <w:rsid w:val="00D632CF"/>
    <w:rsid w:val="00D806A2"/>
    <w:rsid w:val="00D84691"/>
    <w:rsid w:val="00D8548C"/>
    <w:rsid w:val="00DB3574"/>
    <w:rsid w:val="00DC54B1"/>
    <w:rsid w:val="00DC6E0A"/>
    <w:rsid w:val="00DD3DC3"/>
    <w:rsid w:val="00DE178F"/>
    <w:rsid w:val="00DE24E7"/>
    <w:rsid w:val="00E11B44"/>
    <w:rsid w:val="00E20F69"/>
    <w:rsid w:val="00E213C5"/>
    <w:rsid w:val="00E2350D"/>
    <w:rsid w:val="00E34351"/>
    <w:rsid w:val="00E36AB9"/>
    <w:rsid w:val="00E425BB"/>
    <w:rsid w:val="00E42770"/>
    <w:rsid w:val="00E443C4"/>
    <w:rsid w:val="00E476A8"/>
    <w:rsid w:val="00E65892"/>
    <w:rsid w:val="00E70A8B"/>
    <w:rsid w:val="00E71387"/>
    <w:rsid w:val="00E7352D"/>
    <w:rsid w:val="00E735CC"/>
    <w:rsid w:val="00E7524B"/>
    <w:rsid w:val="00E766D4"/>
    <w:rsid w:val="00E774ED"/>
    <w:rsid w:val="00E80AE1"/>
    <w:rsid w:val="00E8106F"/>
    <w:rsid w:val="00E810C6"/>
    <w:rsid w:val="00E82034"/>
    <w:rsid w:val="00E83418"/>
    <w:rsid w:val="00E86E98"/>
    <w:rsid w:val="00E91BF5"/>
    <w:rsid w:val="00E975C8"/>
    <w:rsid w:val="00EA0294"/>
    <w:rsid w:val="00EA2866"/>
    <w:rsid w:val="00EA4211"/>
    <w:rsid w:val="00EB0B50"/>
    <w:rsid w:val="00EB2613"/>
    <w:rsid w:val="00EB4068"/>
    <w:rsid w:val="00EC7B52"/>
    <w:rsid w:val="00ED1283"/>
    <w:rsid w:val="00ED1B4D"/>
    <w:rsid w:val="00ED62EA"/>
    <w:rsid w:val="00EE2A82"/>
    <w:rsid w:val="00EE7C3D"/>
    <w:rsid w:val="00EF381D"/>
    <w:rsid w:val="00EF3A8D"/>
    <w:rsid w:val="00F03490"/>
    <w:rsid w:val="00F11120"/>
    <w:rsid w:val="00F11887"/>
    <w:rsid w:val="00F13169"/>
    <w:rsid w:val="00F13A5F"/>
    <w:rsid w:val="00F14AD8"/>
    <w:rsid w:val="00F25716"/>
    <w:rsid w:val="00F307EB"/>
    <w:rsid w:val="00F32834"/>
    <w:rsid w:val="00F37381"/>
    <w:rsid w:val="00F4295B"/>
    <w:rsid w:val="00F43114"/>
    <w:rsid w:val="00F43FB2"/>
    <w:rsid w:val="00F505BB"/>
    <w:rsid w:val="00F53DDD"/>
    <w:rsid w:val="00F551F7"/>
    <w:rsid w:val="00F64848"/>
    <w:rsid w:val="00F661F2"/>
    <w:rsid w:val="00F72A97"/>
    <w:rsid w:val="00F74497"/>
    <w:rsid w:val="00F8330D"/>
    <w:rsid w:val="00F83E72"/>
    <w:rsid w:val="00F90D0D"/>
    <w:rsid w:val="00FA0EBE"/>
    <w:rsid w:val="00FA534A"/>
    <w:rsid w:val="00FA550A"/>
    <w:rsid w:val="00FA66F3"/>
    <w:rsid w:val="00FA70CB"/>
    <w:rsid w:val="00FA7BFE"/>
    <w:rsid w:val="00FB346B"/>
    <w:rsid w:val="00FB4C2E"/>
    <w:rsid w:val="00FB57D8"/>
    <w:rsid w:val="00FB5EEC"/>
    <w:rsid w:val="00FB7B15"/>
    <w:rsid w:val="00FC122F"/>
    <w:rsid w:val="00FC678F"/>
    <w:rsid w:val="00FE5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E09210"/>
  <w15:chartTrackingRefBased/>
  <w15:docId w15:val="{6C136CA1-5E83-4A72-B136-E8AB3450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rsid w:val="0018430B"/>
    <w:pPr>
      <w:keepNext/>
      <w:spacing w:before="240" w:after="60"/>
      <w:outlineLvl w:val="0"/>
    </w:pPr>
    <w:rPr>
      <w:rFonts w:ascii="Arial" w:hAnsi="Arial" w:cs="Arial"/>
      <w:b/>
      <w:bCs/>
      <w:kern w:val="32"/>
      <w:sz w:val="32"/>
      <w:szCs w:val="32"/>
    </w:rPr>
  </w:style>
  <w:style w:type="paragraph" w:styleId="Titolo4">
    <w:name w:val="heading 4"/>
    <w:basedOn w:val="Normale"/>
    <w:next w:val="Normale"/>
    <w:link w:val="Titolo4Carattere"/>
    <w:qFormat/>
    <w:rsid w:val="00F13169"/>
    <w:pPr>
      <w:keepNext/>
      <w:outlineLvl w:val="3"/>
    </w:pPr>
    <w:rPr>
      <w:b/>
      <w:caps/>
      <w:color w:val="0000F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A41BD0"/>
    <w:pPr>
      <w:ind w:firstLine="284"/>
    </w:pPr>
    <w:rPr>
      <w:szCs w:val="20"/>
    </w:rPr>
  </w:style>
  <w:style w:type="paragraph" w:styleId="Intestazione">
    <w:name w:val="header"/>
    <w:basedOn w:val="Normale"/>
    <w:link w:val="IntestazioneCarattere"/>
    <w:uiPriority w:val="99"/>
    <w:rsid w:val="0080638D"/>
    <w:pPr>
      <w:tabs>
        <w:tab w:val="center" w:pos="4819"/>
        <w:tab w:val="right" w:pos="9638"/>
      </w:tabs>
    </w:pPr>
    <w:rPr>
      <w:sz w:val="20"/>
      <w:szCs w:val="20"/>
    </w:rPr>
  </w:style>
  <w:style w:type="paragraph" w:customStyle="1" w:styleId="Corpodeltesto">
    <w:name w:val="Corpo del testo"/>
    <w:basedOn w:val="Normale"/>
    <w:rsid w:val="00F13169"/>
    <w:pPr>
      <w:spacing w:after="120"/>
    </w:pPr>
  </w:style>
  <w:style w:type="paragraph" w:styleId="Testofumetto">
    <w:name w:val="Balloon Text"/>
    <w:basedOn w:val="Normale"/>
    <w:semiHidden/>
    <w:rsid w:val="00A4791C"/>
    <w:rPr>
      <w:rFonts w:ascii="Tahoma" w:hAnsi="Tahoma" w:cs="Tahoma"/>
      <w:sz w:val="16"/>
      <w:szCs w:val="16"/>
    </w:rPr>
  </w:style>
  <w:style w:type="paragraph" w:styleId="Pidipagina">
    <w:name w:val="footer"/>
    <w:basedOn w:val="Normale"/>
    <w:link w:val="PidipaginaCarattere"/>
    <w:uiPriority w:val="99"/>
    <w:rsid w:val="001760ED"/>
    <w:pPr>
      <w:tabs>
        <w:tab w:val="center" w:pos="4819"/>
        <w:tab w:val="right" w:pos="9638"/>
      </w:tabs>
    </w:pPr>
  </w:style>
  <w:style w:type="paragraph" w:styleId="Paragrafoelenco">
    <w:name w:val="List Paragraph"/>
    <w:basedOn w:val="Normale"/>
    <w:uiPriority w:val="1"/>
    <w:qFormat/>
    <w:rsid w:val="00BB3005"/>
    <w:pPr>
      <w:spacing w:after="200" w:line="276" w:lineRule="auto"/>
      <w:ind w:left="720"/>
      <w:contextualSpacing/>
    </w:pPr>
    <w:rPr>
      <w:rFonts w:ascii="Calibri" w:eastAsia="Calibri" w:hAnsi="Calibri"/>
      <w:sz w:val="22"/>
      <w:szCs w:val="22"/>
      <w:lang w:eastAsia="en-US"/>
    </w:rPr>
  </w:style>
  <w:style w:type="paragraph" w:styleId="Testonormale">
    <w:name w:val="Plain Text"/>
    <w:basedOn w:val="Normale"/>
    <w:link w:val="TestonormaleCarattere"/>
    <w:semiHidden/>
    <w:unhideWhenUsed/>
    <w:rsid w:val="00BB3005"/>
    <w:rPr>
      <w:rFonts w:ascii="Consolas" w:eastAsia="Calibri" w:hAnsi="Consolas"/>
      <w:sz w:val="21"/>
      <w:szCs w:val="21"/>
      <w:lang w:eastAsia="en-US"/>
    </w:rPr>
  </w:style>
  <w:style w:type="character" w:customStyle="1" w:styleId="TestonormaleCarattere">
    <w:name w:val="Testo normale Carattere"/>
    <w:link w:val="Testonormale"/>
    <w:semiHidden/>
    <w:rsid w:val="00BB3005"/>
    <w:rPr>
      <w:rFonts w:ascii="Consolas" w:eastAsia="Calibri" w:hAnsi="Consolas"/>
      <w:sz w:val="21"/>
      <w:szCs w:val="21"/>
      <w:lang w:val="it-IT" w:eastAsia="en-US" w:bidi="ar-SA"/>
    </w:rPr>
  </w:style>
  <w:style w:type="character" w:styleId="Collegamentoipertestuale">
    <w:name w:val="Hyperlink"/>
    <w:unhideWhenUsed/>
    <w:rsid w:val="007D28B3"/>
    <w:rPr>
      <w:color w:val="0000FF"/>
      <w:u w:val="single"/>
    </w:rPr>
  </w:style>
  <w:style w:type="character" w:customStyle="1" w:styleId="PidipaginaCarattere">
    <w:name w:val="Piè di pagina Carattere"/>
    <w:link w:val="Pidipagina"/>
    <w:uiPriority w:val="99"/>
    <w:rsid w:val="00755E0E"/>
    <w:rPr>
      <w:sz w:val="24"/>
      <w:szCs w:val="24"/>
    </w:rPr>
  </w:style>
  <w:style w:type="character" w:customStyle="1" w:styleId="Menzionenonrisolta1">
    <w:name w:val="Menzione non risolta1"/>
    <w:uiPriority w:val="99"/>
    <w:semiHidden/>
    <w:unhideWhenUsed/>
    <w:rsid w:val="00EF381D"/>
    <w:rPr>
      <w:color w:val="808080"/>
      <w:shd w:val="clear" w:color="auto" w:fill="E6E6E6"/>
    </w:rPr>
  </w:style>
  <w:style w:type="paragraph" w:styleId="Nessunaspaziatura">
    <w:name w:val="No Spacing"/>
    <w:uiPriority w:val="1"/>
    <w:qFormat/>
    <w:rsid w:val="00BA1AAC"/>
    <w:rPr>
      <w:sz w:val="24"/>
      <w:szCs w:val="24"/>
    </w:rPr>
  </w:style>
  <w:style w:type="paragraph" w:customStyle="1" w:styleId="Ross">
    <w:name w:val="Ross"/>
    <w:basedOn w:val="Normale"/>
    <w:rsid w:val="00042A90"/>
    <w:pPr>
      <w:numPr>
        <w:numId w:val="1"/>
      </w:numPr>
      <w:jc w:val="both"/>
    </w:pPr>
    <w:rPr>
      <w:rFonts w:ascii="Arial" w:hAnsi="Arial"/>
      <w:szCs w:val="20"/>
      <w:lang w:eastAsia="en-US"/>
    </w:rPr>
  </w:style>
  <w:style w:type="table" w:styleId="Grigliatabella">
    <w:name w:val="Table Grid"/>
    <w:basedOn w:val="Tabellanormale"/>
    <w:uiPriority w:val="59"/>
    <w:rsid w:val="00913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50910"/>
    <w:pPr>
      <w:spacing w:before="100" w:beforeAutospacing="1" w:after="100" w:afterAutospacing="1"/>
    </w:pPr>
  </w:style>
  <w:style w:type="paragraph" w:customStyle="1" w:styleId="Default">
    <w:name w:val="Default"/>
    <w:rsid w:val="00C55412"/>
    <w:pPr>
      <w:suppressAutoHyphens/>
      <w:autoSpaceDN w:val="0"/>
      <w:textAlignment w:val="baseline"/>
    </w:pPr>
    <w:rPr>
      <w:rFonts w:eastAsia="SimSun"/>
      <w:color w:val="000000"/>
      <w:kern w:val="3"/>
      <w:sz w:val="24"/>
      <w:szCs w:val="24"/>
      <w:lang w:eastAsia="en-US"/>
    </w:rPr>
  </w:style>
  <w:style w:type="character" w:customStyle="1" w:styleId="IntestazioneCarattere">
    <w:name w:val="Intestazione Carattere"/>
    <w:basedOn w:val="Carpredefinitoparagrafo"/>
    <w:link w:val="Intestazione"/>
    <w:uiPriority w:val="99"/>
    <w:rsid w:val="002514E6"/>
  </w:style>
  <w:style w:type="paragraph" w:customStyle="1" w:styleId="Standard">
    <w:name w:val="Standard"/>
    <w:rsid w:val="00C34FA3"/>
    <w:pPr>
      <w:suppressAutoHyphens/>
      <w:autoSpaceDN w:val="0"/>
      <w:spacing w:after="160" w:line="256" w:lineRule="auto"/>
      <w:textAlignment w:val="baseline"/>
    </w:pPr>
    <w:rPr>
      <w:rFonts w:ascii="Calibri" w:eastAsia="SimSun" w:hAnsi="Calibri" w:cs="Tahoma"/>
      <w:kern w:val="3"/>
      <w:sz w:val="22"/>
      <w:szCs w:val="22"/>
      <w:lang w:eastAsia="en-US"/>
    </w:rPr>
  </w:style>
  <w:style w:type="character" w:customStyle="1" w:styleId="Titolo4Carattere">
    <w:name w:val="Titolo 4 Carattere"/>
    <w:basedOn w:val="Carpredefinitoparagrafo"/>
    <w:link w:val="Titolo4"/>
    <w:rsid w:val="00B31C66"/>
    <w:rPr>
      <w:b/>
      <w:caps/>
      <w:color w:val="0000FF"/>
    </w:rPr>
  </w:style>
  <w:style w:type="character" w:styleId="Menzionenonrisolta">
    <w:name w:val="Unresolved Mention"/>
    <w:basedOn w:val="Carpredefinitoparagrafo"/>
    <w:uiPriority w:val="99"/>
    <w:semiHidden/>
    <w:unhideWhenUsed/>
    <w:rsid w:val="00E810C6"/>
    <w:rPr>
      <w:color w:val="605E5C"/>
      <w:shd w:val="clear" w:color="auto" w:fill="E1DFDD"/>
    </w:rPr>
  </w:style>
  <w:style w:type="character" w:styleId="Enfasigrassetto">
    <w:name w:val="Strong"/>
    <w:uiPriority w:val="22"/>
    <w:qFormat/>
    <w:rsid w:val="006A62CB"/>
    <w:rPr>
      <w:b/>
      <w:bCs/>
    </w:rPr>
  </w:style>
  <w:style w:type="character" w:styleId="Numeropagina">
    <w:name w:val="page number"/>
    <w:basedOn w:val="Carpredefinitoparagrafo"/>
    <w:rsid w:val="00BF0014"/>
  </w:style>
  <w:style w:type="paragraph" w:styleId="Corpotesto">
    <w:name w:val="Body Text"/>
    <w:basedOn w:val="Normale"/>
    <w:link w:val="CorpotestoCarattere"/>
    <w:uiPriority w:val="99"/>
    <w:semiHidden/>
    <w:unhideWhenUsed/>
    <w:rsid w:val="002779D4"/>
    <w:pPr>
      <w:spacing w:after="120"/>
    </w:pPr>
  </w:style>
  <w:style w:type="character" w:customStyle="1" w:styleId="CorpotestoCarattere">
    <w:name w:val="Corpo testo Carattere"/>
    <w:basedOn w:val="Carpredefinitoparagrafo"/>
    <w:link w:val="Corpotesto"/>
    <w:uiPriority w:val="99"/>
    <w:semiHidden/>
    <w:rsid w:val="00277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21505">
      <w:bodyDiv w:val="1"/>
      <w:marLeft w:val="0"/>
      <w:marRight w:val="0"/>
      <w:marTop w:val="0"/>
      <w:marBottom w:val="0"/>
      <w:divBdr>
        <w:top w:val="none" w:sz="0" w:space="0" w:color="auto"/>
        <w:left w:val="none" w:sz="0" w:space="0" w:color="auto"/>
        <w:bottom w:val="none" w:sz="0" w:space="0" w:color="auto"/>
        <w:right w:val="none" w:sz="0" w:space="0" w:color="auto"/>
      </w:divBdr>
    </w:div>
    <w:div w:id="234055020">
      <w:bodyDiv w:val="1"/>
      <w:marLeft w:val="0"/>
      <w:marRight w:val="0"/>
      <w:marTop w:val="0"/>
      <w:marBottom w:val="0"/>
      <w:divBdr>
        <w:top w:val="none" w:sz="0" w:space="0" w:color="auto"/>
        <w:left w:val="none" w:sz="0" w:space="0" w:color="auto"/>
        <w:bottom w:val="none" w:sz="0" w:space="0" w:color="auto"/>
        <w:right w:val="none" w:sz="0" w:space="0" w:color="auto"/>
      </w:divBdr>
    </w:div>
    <w:div w:id="267782525">
      <w:bodyDiv w:val="1"/>
      <w:marLeft w:val="0"/>
      <w:marRight w:val="0"/>
      <w:marTop w:val="0"/>
      <w:marBottom w:val="0"/>
      <w:divBdr>
        <w:top w:val="none" w:sz="0" w:space="0" w:color="auto"/>
        <w:left w:val="none" w:sz="0" w:space="0" w:color="auto"/>
        <w:bottom w:val="none" w:sz="0" w:space="0" w:color="auto"/>
        <w:right w:val="none" w:sz="0" w:space="0" w:color="auto"/>
      </w:divBdr>
    </w:div>
    <w:div w:id="407464654">
      <w:bodyDiv w:val="1"/>
      <w:marLeft w:val="0"/>
      <w:marRight w:val="0"/>
      <w:marTop w:val="0"/>
      <w:marBottom w:val="0"/>
      <w:divBdr>
        <w:top w:val="none" w:sz="0" w:space="0" w:color="auto"/>
        <w:left w:val="none" w:sz="0" w:space="0" w:color="auto"/>
        <w:bottom w:val="none" w:sz="0" w:space="0" w:color="auto"/>
        <w:right w:val="none" w:sz="0" w:space="0" w:color="auto"/>
      </w:divBdr>
    </w:div>
    <w:div w:id="652954918">
      <w:bodyDiv w:val="1"/>
      <w:marLeft w:val="0"/>
      <w:marRight w:val="0"/>
      <w:marTop w:val="0"/>
      <w:marBottom w:val="0"/>
      <w:divBdr>
        <w:top w:val="none" w:sz="0" w:space="0" w:color="auto"/>
        <w:left w:val="none" w:sz="0" w:space="0" w:color="auto"/>
        <w:bottom w:val="none" w:sz="0" w:space="0" w:color="auto"/>
        <w:right w:val="none" w:sz="0" w:space="0" w:color="auto"/>
      </w:divBdr>
    </w:div>
    <w:div w:id="688524477">
      <w:bodyDiv w:val="1"/>
      <w:marLeft w:val="0"/>
      <w:marRight w:val="0"/>
      <w:marTop w:val="0"/>
      <w:marBottom w:val="0"/>
      <w:divBdr>
        <w:top w:val="none" w:sz="0" w:space="0" w:color="auto"/>
        <w:left w:val="none" w:sz="0" w:space="0" w:color="auto"/>
        <w:bottom w:val="none" w:sz="0" w:space="0" w:color="auto"/>
        <w:right w:val="none" w:sz="0" w:space="0" w:color="auto"/>
      </w:divBdr>
    </w:div>
    <w:div w:id="744183249">
      <w:bodyDiv w:val="1"/>
      <w:marLeft w:val="0"/>
      <w:marRight w:val="0"/>
      <w:marTop w:val="0"/>
      <w:marBottom w:val="0"/>
      <w:divBdr>
        <w:top w:val="none" w:sz="0" w:space="0" w:color="auto"/>
        <w:left w:val="none" w:sz="0" w:space="0" w:color="auto"/>
        <w:bottom w:val="none" w:sz="0" w:space="0" w:color="auto"/>
        <w:right w:val="none" w:sz="0" w:space="0" w:color="auto"/>
      </w:divBdr>
    </w:div>
    <w:div w:id="760372045">
      <w:bodyDiv w:val="1"/>
      <w:marLeft w:val="0"/>
      <w:marRight w:val="0"/>
      <w:marTop w:val="0"/>
      <w:marBottom w:val="0"/>
      <w:divBdr>
        <w:top w:val="none" w:sz="0" w:space="0" w:color="auto"/>
        <w:left w:val="none" w:sz="0" w:space="0" w:color="auto"/>
        <w:bottom w:val="none" w:sz="0" w:space="0" w:color="auto"/>
        <w:right w:val="none" w:sz="0" w:space="0" w:color="auto"/>
      </w:divBdr>
    </w:div>
    <w:div w:id="1010251891">
      <w:bodyDiv w:val="1"/>
      <w:marLeft w:val="0"/>
      <w:marRight w:val="0"/>
      <w:marTop w:val="0"/>
      <w:marBottom w:val="0"/>
      <w:divBdr>
        <w:top w:val="none" w:sz="0" w:space="0" w:color="auto"/>
        <w:left w:val="none" w:sz="0" w:space="0" w:color="auto"/>
        <w:bottom w:val="none" w:sz="0" w:space="0" w:color="auto"/>
        <w:right w:val="none" w:sz="0" w:space="0" w:color="auto"/>
      </w:divBdr>
    </w:div>
    <w:div w:id="1077440276">
      <w:bodyDiv w:val="1"/>
      <w:marLeft w:val="0"/>
      <w:marRight w:val="0"/>
      <w:marTop w:val="0"/>
      <w:marBottom w:val="0"/>
      <w:divBdr>
        <w:top w:val="none" w:sz="0" w:space="0" w:color="auto"/>
        <w:left w:val="none" w:sz="0" w:space="0" w:color="auto"/>
        <w:bottom w:val="none" w:sz="0" w:space="0" w:color="auto"/>
        <w:right w:val="none" w:sz="0" w:space="0" w:color="auto"/>
      </w:divBdr>
    </w:div>
    <w:div w:id="1128353130">
      <w:bodyDiv w:val="1"/>
      <w:marLeft w:val="0"/>
      <w:marRight w:val="0"/>
      <w:marTop w:val="0"/>
      <w:marBottom w:val="0"/>
      <w:divBdr>
        <w:top w:val="none" w:sz="0" w:space="0" w:color="auto"/>
        <w:left w:val="none" w:sz="0" w:space="0" w:color="auto"/>
        <w:bottom w:val="none" w:sz="0" w:space="0" w:color="auto"/>
        <w:right w:val="none" w:sz="0" w:space="0" w:color="auto"/>
      </w:divBdr>
    </w:div>
    <w:div w:id="1360204123">
      <w:bodyDiv w:val="1"/>
      <w:marLeft w:val="0"/>
      <w:marRight w:val="0"/>
      <w:marTop w:val="0"/>
      <w:marBottom w:val="0"/>
      <w:divBdr>
        <w:top w:val="none" w:sz="0" w:space="0" w:color="auto"/>
        <w:left w:val="none" w:sz="0" w:space="0" w:color="auto"/>
        <w:bottom w:val="none" w:sz="0" w:space="0" w:color="auto"/>
        <w:right w:val="none" w:sz="0" w:space="0" w:color="auto"/>
      </w:divBdr>
    </w:div>
    <w:div w:id="1382632962">
      <w:bodyDiv w:val="1"/>
      <w:marLeft w:val="0"/>
      <w:marRight w:val="0"/>
      <w:marTop w:val="0"/>
      <w:marBottom w:val="0"/>
      <w:divBdr>
        <w:top w:val="none" w:sz="0" w:space="0" w:color="auto"/>
        <w:left w:val="none" w:sz="0" w:space="0" w:color="auto"/>
        <w:bottom w:val="none" w:sz="0" w:space="0" w:color="auto"/>
        <w:right w:val="none" w:sz="0" w:space="0" w:color="auto"/>
      </w:divBdr>
    </w:div>
    <w:div w:id="1493257784">
      <w:bodyDiv w:val="1"/>
      <w:marLeft w:val="0"/>
      <w:marRight w:val="0"/>
      <w:marTop w:val="0"/>
      <w:marBottom w:val="0"/>
      <w:divBdr>
        <w:top w:val="none" w:sz="0" w:space="0" w:color="auto"/>
        <w:left w:val="none" w:sz="0" w:space="0" w:color="auto"/>
        <w:bottom w:val="none" w:sz="0" w:space="0" w:color="auto"/>
        <w:right w:val="none" w:sz="0" w:space="0" w:color="auto"/>
      </w:divBdr>
    </w:div>
    <w:div w:id="1539049442">
      <w:bodyDiv w:val="1"/>
      <w:marLeft w:val="0"/>
      <w:marRight w:val="0"/>
      <w:marTop w:val="0"/>
      <w:marBottom w:val="0"/>
      <w:divBdr>
        <w:top w:val="none" w:sz="0" w:space="0" w:color="auto"/>
        <w:left w:val="none" w:sz="0" w:space="0" w:color="auto"/>
        <w:bottom w:val="none" w:sz="0" w:space="0" w:color="auto"/>
        <w:right w:val="none" w:sz="0" w:space="0" w:color="auto"/>
      </w:divBdr>
    </w:div>
    <w:div w:id="1695686635">
      <w:bodyDiv w:val="1"/>
      <w:marLeft w:val="0"/>
      <w:marRight w:val="0"/>
      <w:marTop w:val="0"/>
      <w:marBottom w:val="0"/>
      <w:divBdr>
        <w:top w:val="none" w:sz="0" w:space="0" w:color="auto"/>
        <w:left w:val="none" w:sz="0" w:space="0" w:color="auto"/>
        <w:bottom w:val="none" w:sz="0" w:space="0" w:color="auto"/>
        <w:right w:val="none" w:sz="0" w:space="0" w:color="auto"/>
      </w:divBdr>
    </w:div>
    <w:div w:id="1722752380">
      <w:bodyDiv w:val="1"/>
      <w:marLeft w:val="0"/>
      <w:marRight w:val="0"/>
      <w:marTop w:val="0"/>
      <w:marBottom w:val="0"/>
      <w:divBdr>
        <w:top w:val="none" w:sz="0" w:space="0" w:color="auto"/>
        <w:left w:val="none" w:sz="0" w:space="0" w:color="auto"/>
        <w:bottom w:val="none" w:sz="0" w:space="0" w:color="auto"/>
        <w:right w:val="none" w:sz="0" w:space="0" w:color="auto"/>
      </w:divBdr>
    </w:div>
    <w:div w:id="1966813963">
      <w:bodyDiv w:val="1"/>
      <w:marLeft w:val="0"/>
      <w:marRight w:val="0"/>
      <w:marTop w:val="0"/>
      <w:marBottom w:val="0"/>
      <w:divBdr>
        <w:top w:val="none" w:sz="0" w:space="0" w:color="auto"/>
        <w:left w:val="none" w:sz="0" w:space="0" w:color="auto"/>
        <w:bottom w:val="none" w:sz="0" w:space="0" w:color="auto"/>
        <w:right w:val="none" w:sz="0" w:space="0" w:color="auto"/>
      </w:divBdr>
    </w:div>
    <w:div w:id="2073232716">
      <w:bodyDiv w:val="1"/>
      <w:marLeft w:val="0"/>
      <w:marRight w:val="0"/>
      <w:marTop w:val="0"/>
      <w:marBottom w:val="0"/>
      <w:divBdr>
        <w:top w:val="none" w:sz="0" w:space="0" w:color="auto"/>
        <w:left w:val="none" w:sz="0" w:space="0" w:color="auto"/>
        <w:bottom w:val="none" w:sz="0" w:space="0" w:color="auto"/>
        <w:right w:val="none" w:sz="0" w:space="0" w:color="auto"/>
      </w:divBdr>
    </w:div>
    <w:div w:id="21215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pecimpres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toninomancini@avvocatopec.com" TargetMode="External"/><Relationship Id="rId4" Type="http://schemas.openxmlformats.org/officeDocument/2006/relationships/settings" Target="settings.xml"/><Relationship Id="rId9" Type="http://schemas.openxmlformats.org/officeDocument/2006/relationships/hyperlink" Target="mailto:antonino.mancini@iclou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48187-13DE-4CB6-8865-86C2B268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1696</Words>
  <Characters>10025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Casa di Cura Medico – Chirurgica</vt:lpstr>
    </vt:vector>
  </TitlesOfParts>
  <Company/>
  <LinksUpToDate>false</LinksUpToDate>
  <CharactersWithSpaces>11698</CharactersWithSpaces>
  <SharedDoc>false</SharedDoc>
  <HLinks>
    <vt:vector size="18" baseType="variant">
      <vt:variant>
        <vt:i4>6422614</vt:i4>
      </vt:variant>
      <vt:variant>
        <vt:i4>0</vt:i4>
      </vt:variant>
      <vt:variant>
        <vt:i4>0</vt:i4>
      </vt:variant>
      <vt:variant>
        <vt:i4>5</vt:i4>
      </vt:variant>
      <vt:variant>
        <vt:lpwstr>mailto:dpo@aosmp.it</vt:lpwstr>
      </vt:variant>
      <vt:variant>
        <vt:lpwstr/>
      </vt:variant>
      <vt:variant>
        <vt:i4>6881298</vt:i4>
      </vt:variant>
      <vt:variant>
        <vt:i4>3</vt:i4>
      </vt:variant>
      <vt:variant>
        <vt:i4>0</vt:i4>
      </vt:variant>
      <vt:variant>
        <vt:i4>5</vt:i4>
      </vt:variant>
      <vt:variant>
        <vt:lpwstr>mailto:amministrazione@pec.aosmp.it</vt:lpwstr>
      </vt:variant>
      <vt:variant>
        <vt:lpwstr/>
      </vt:variant>
      <vt:variant>
        <vt:i4>1769514</vt:i4>
      </vt:variant>
      <vt:variant>
        <vt:i4>0</vt:i4>
      </vt:variant>
      <vt:variant>
        <vt:i4>0</vt:i4>
      </vt:variant>
      <vt:variant>
        <vt:i4>5</vt:i4>
      </vt:variant>
      <vt:variant>
        <vt:lpwstr>mailto:celano@aosmp.it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di Cura Medico – Chirurgica</dc:title>
  <dc:subject/>
  <dc:creator>rossella</dc:creator>
  <cp:keywords/>
  <cp:lastModifiedBy>Ospite</cp:lastModifiedBy>
  <cp:revision>5</cp:revision>
  <cp:lastPrinted>2021-07-26T08:10:00Z</cp:lastPrinted>
  <dcterms:created xsi:type="dcterms:W3CDTF">2021-06-04T08:46:00Z</dcterms:created>
  <dcterms:modified xsi:type="dcterms:W3CDTF">2021-07-26T08:10:00Z</dcterms:modified>
</cp:coreProperties>
</file>